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A0" w:rsidRPr="00C93467" w:rsidRDefault="00A22EA0" w:rsidP="00EF16BE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C93467">
        <w:rPr>
          <w:rFonts w:ascii="Arial" w:hAnsi="Arial" w:cs="Arial"/>
          <w:b/>
          <w:sz w:val="20"/>
          <w:szCs w:val="20"/>
        </w:rPr>
        <w:t xml:space="preserve">ДОГОВІР </w:t>
      </w:r>
      <w:r w:rsidRPr="00C93467">
        <w:rPr>
          <w:rFonts w:ascii="Arial" w:hAnsi="Arial" w:cs="Arial"/>
          <w:b/>
          <w:color w:val="000000" w:themeColor="text1"/>
          <w:sz w:val="20"/>
          <w:szCs w:val="20"/>
        </w:rPr>
        <w:t>СУБО</w:t>
      </w:r>
      <w:r w:rsidRPr="00C93467">
        <w:rPr>
          <w:rFonts w:ascii="Arial" w:hAnsi="Arial" w:cs="Arial"/>
          <w:b/>
          <w:sz w:val="20"/>
          <w:szCs w:val="20"/>
        </w:rPr>
        <w:t>РЕНДИ</w:t>
      </w:r>
    </w:p>
    <w:p w:rsidR="00A22EA0" w:rsidRDefault="00A22EA0" w:rsidP="00EF16BE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C93467">
        <w:rPr>
          <w:rFonts w:ascii="Arial" w:hAnsi="Arial" w:cs="Arial"/>
          <w:b/>
          <w:sz w:val="20"/>
          <w:szCs w:val="20"/>
        </w:rPr>
        <w:t>НЕЖИТЛОВОГО ПРИМІЩЕННЯ</w:t>
      </w:r>
      <w:r w:rsidR="00C76129">
        <w:rPr>
          <w:rFonts w:ascii="Arial" w:hAnsi="Arial" w:cs="Arial"/>
          <w:b/>
          <w:sz w:val="20"/>
          <w:szCs w:val="20"/>
        </w:rPr>
        <w:t xml:space="preserve"> №</w:t>
      </w:r>
      <w:r w:rsidR="00494FDC">
        <w:rPr>
          <w:rFonts w:ascii="Arial" w:hAnsi="Arial" w:cs="Arial"/>
          <w:b/>
          <w:sz w:val="20"/>
          <w:szCs w:val="20"/>
        </w:rPr>
        <w:t>___</w:t>
      </w:r>
    </w:p>
    <w:p w:rsidR="00EF16BE" w:rsidRPr="00C93467" w:rsidRDefault="00EF16BE" w:rsidP="00EF16BE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A22EA0" w:rsidRPr="00C93467" w:rsidRDefault="00A22EA0" w:rsidP="00A22EA0">
      <w:pPr>
        <w:jc w:val="both"/>
        <w:rPr>
          <w:rFonts w:ascii="Arial" w:hAnsi="Arial" w:cs="Arial"/>
          <w:b/>
          <w:sz w:val="20"/>
          <w:szCs w:val="20"/>
        </w:rPr>
      </w:pPr>
      <w:r w:rsidRPr="00C93467">
        <w:rPr>
          <w:rFonts w:ascii="Arial" w:hAnsi="Arial" w:cs="Arial"/>
          <w:b/>
          <w:sz w:val="20"/>
          <w:szCs w:val="20"/>
        </w:rPr>
        <w:t>м. Київ</w:t>
      </w:r>
      <w:r w:rsidRPr="00C93467">
        <w:rPr>
          <w:rFonts w:ascii="Arial" w:hAnsi="Arial" w:cs="Arial"/>
          <w:b/>
          <w:sz w:val="20"/>
          <w:szCs w:val="20"/>
        </w:rPr>
        <w:tab/>
      </w:r>
      <w:r w:rsidRPr="00C93467">
        <w:rPr>
          <w:rFonts w:ascii="Arial" w:hAnsi="Arial" w:cs="Arial"/>
          <w:b/>
          <w:sz w:val="20"/>
          <w:szCs w:val="20"/>
        </w:rPr>
        <w:tab/>
      </w:r>
      <w:r w:rsidRPr="00C93467">
        <w:rPr>
          <w:rFonts w:ascii="Arial" w:hAnsi="Arial" w:cs="Arial"/>
          <w:b/>
          <w:sz w:val="20"/>
          <w:szCs w:val="20"/>
        </w:rPr>
        <w:tab/>
      </w:r>
      <w:r w:rsidRPr="00C93467">
        <w:rPr>
          <w:rFonts w:ascii="Arial" w:hAnsi="Arial" w:cs="Arial"/>
          <w:b/>
          <w:sz w:val="20"/>
          <w:szCs w:val="20"/>
        </w:rPr>
        <w:tab/>
      </w:r>
      <w:r w:rsidRPr="00C93467">
        <w:rPr>
          <w:rFonts w:ascii="Arial" w:hAnsi="Arial" w:cs="Arial"/>
          <w:b/>
          <w:sz w:val="20"/>
          <w:szCs w:val="20"/>
        </w:rPr>
        <w:tab/>
        <w:t xml:space="preserve">   </w:t>
      </w:r>
      <w:r w:rsidRPr="00C93467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</w:t>
      </w:r>
      <w:r w:rsidR="00EF16BE">
        <w:rPr>
          <w:rFonts w:ascii="Arial" w:hAnsi="Arial" w:cs="Arial"/>
          <w:b/>
          <w:sz w:val="20"/>
          <w:szCs w:val="20"/>
        </w:rPr>
        <w:t xml:space="preserve">                </w:t>
      </w:r>
      <w:r w:rsidR="00494FDC">
        <w:rPr>
          <w:rFonts w:ascii="Arial" w:hAnsi="Arial" w:cs="Arial"/>
          <w:b/>
          <w:sz w:val="20"/>
          <w:szCs w:val="20"/>
        </w:rPr>
        <w:t>__________</w:t>
      </w:r>
      <w:r w:rsidRPr="00C93467">
        <w:rPr>
          <w:rFonts w:ascii="Arial" w:hAnsi="Arial" w:cs="Arial"/>
          <w:b/>
          <w:sz w:val="20"/>
          <w:szCs w:val="20"/>
        </w:rPr>
        <w:t xml:space="preserve"> 20</w:t>
      </w:r>
      <w:r w:rsidR="00494FDC">
        <w:rPr>
          <w:rFonts w:ascii="Arial" w:hAnsi="Arial" w:cs="Arial"/>
          <w:b/>
          <w:sz w:val="20"/>
          <w:szCs w:val="20"/>
        </w:rPr>
        <w:t>20</w:t>
      </w:r>
      <w:r w:rsidRPr="00C93467">
        <w:rPr>
          <w:rFonts w:ascii="Arial" w:hAnsi="Arial" w:cs="Arial"/>
          <w:b/>
          <w:sz w:val="20"/>
          <w:szCs w:val="20"/>
        </w:rPr>
        <w:t>р.</w:t>
      </w:r>
    </w:p>
    <w:p w:rsidR="00A22EA0" w:rsidRPr="00C93467" w:rsidRDefault="00A22EA0" w:rsidP="00A22EA0">
      <w:pPr>
        <w:jc w:val="both"/>
        <w:rPr>
          <w:rFonts w:ascii="Arial" w:hAnsi="Arial" w:cs="Arial"/>
          <w:b/>
          <w:sz w:val="20"/>
          <w:szCs w:val="20"/>
        </w:rPr>
      </w:pPr>
    </w:p>
    <w:p w:rsidR="00A22EA0" w:rsidRPr="00494FDC" w:rsidRDefault="00494FDC" w:rsidP="00A22EA0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94FDC">
        <w:rPr>
          <w:rFonts w:ascii="Arial" w:hAnsi="Arial" w:cs="Arial"/>
          <w:i/>
          <w:sz w:val="20"/>
          <w:szCs w:val="20"/>
          <w:u w:val="single"/>
        </w:rPr>
        <w:t>_____(Назва: ТОВ, ПП, ФОП та ін.)_______ ___</w:t>
      </w:r>
      <w:r w:rsidR="00A22EA0" w:rsidRPr="00494FDC">
        <w:rPr>
          <w:rFonts w:ascii="Arial" w:hAnsi="Arial" w:cs="Arial"/>
          <w:b/>
          <w:sz w:val="20"/>
          <w:szCs w:val="20"/>
        </w:rPr>
        <w:t xml:space="preserve">, </w:t>
      </w:r>
      <w:r w:rsidRPr="00494FDC">
        <w:rPr>
          <w:rFonts w:ascii="Arial" w:hAnsi="Arial" w:cs="Arial"/>
          <w:sz w:val="20"/>
          <w:szCs w:val="20"/>
        </w:rPr>
        <w:t xml:space="preserve">в особі __________________________, що діє на підставі </w:t>
      </w:r>
      <w:r w:rsidRPr="00494FDC">
        <w:rPr>
          <w:rFonts w:ascii="Arial" w:hAnsi="Arial" w:cs="Arial"/>
          <w:i/>
          <w:sz w:val="20"/>
          <w:szCs w:val="20"/>
          <w:u w:val="single"/>
        </w:rPr>
        <w:t>___(статуту, довіреності та ін.)___</w:t>
      </w:r>
      <w:r w:rsidRPr="00494FDC">
        <w:rPr>
          <w:rFonts w:ascii="Arial" w:hAnsi="Arial" w:cs="Arial"/>
          <w:sz w:val="20"/>
          <w:szCs w:val="20"/>
        </w:rPr>
        <w:t>_</w:t>
      </w:r>
      <w:r w:rsidR="00A22EA0" w:rsidRPr="00494FDC">
        <w:rPr>
          <w:rFonts w:ascii="Arial" w:hAnsi="Arial" w:cs="Arial"/>
          <w:sz w:val="20"/>
          <w:szCs w:val="20"/>
        </w:rPr>
        <w:t xml:space="preserve">, в подальшому іменований </w:t>
      </w:r>
      <w:r w:rsidR="00A22EA0" w:rsidRPr="00494FDC">
        <w:rPr>
          <w:rFonts w:ascii="Arial" w:hAnsi="Arial" w:cs="Arial"/>
          <w:b/>
          <w:sz w:val="20"/>
          <w:szCs w:val="20"/>
        </w:rPr>
        <w:t>«Суборендодавець»</w:t>
      </w:r>
      <w:r w:rsidR="00A22EA0" w:rsidRPr="00494FDC">
        <w:rPr>
          <w:rFonts w:ascii="Arial" w:hAnsi="Arial" w:cs="Arial"/>
          <w:sz w:val="20"/>
          <w:szCs w:val="20"/>
        </w:rPr>
        <w:t xml:space="preserve">, з однієї сторони, та </w:t>
      </w:r>
    </w:p>
    <w:p w:rsidR="00A22EA0" w:rsidRPr="00C93467" w:rsidRDefault="00494FDC" w:rsidP="00A22EA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94FDC">
        <w:rPr>
          <w:rFonts w:ascii="Arial" w:hAnsi="Arial" w:cs="Arial"/>
          <w:i/>
          <w:sz w:val="20"/>
          <w:szCs w:val="20"/>
          <w:u w:val="single"/>
        </w:rPr>
        <w:t>_____(Назва: ТОВ, ПП, ФОП та ін.)_______ ___</w:t>
      </w:r>
      <w:r w:rsidR="00A22EA0" w:rsidRPr="00494FDC">
        <w:rPr>
          <w:rFonts w:ascii="Arial" w:hAnsi="Arial" w:cs="Arial"/>
          <w:b/>
          <w:sz w:val="20"/>
          <w:szCs w:val="20"/>
        </w:rPr>
        <w:t>, </w:t>
      </w:r>
      <w:r w:rsidRPr="00494FDC">
        <w:rPr>
          <w:rFonts w:ascii="Arial" w:hAnsi="Arial" w:cs="Arial"/>
          <w:sz w:val="20"/>
          <w:szCs w:val="20"/>
        </w:rPr>
        <w:t xml:space="preserve">в особі __________________________, що діє на підставі </w:t>
      </w:r>
      <w:r w:rsidRPr="00494FDC">
        <w:rPr>
          <w:rFonts w:ascii="Arial" w:hAnsi="Arial" w:cs="Arial"/>
          <w:i/>
          <w:sz w:val="20"/>
          <w:szCs w:val="20"/>
          <w:u w:val="single"/>
        </w:rPr>
        <w:t>___(статуту, довіреності та ін.)___</w:t>
      </w:r>
      <w:r w:rsidRPr="00494FDC">
        <w:rPr>
          <w:rFonts w:ascii="Arial" w:hAnsi="Arial" w:cs="Arial"/>
          <w:sz w:val="20"/>
          <w:szCs w:val="20"/>
        </w:rPr>
        <w:t>_</w:t>
      </w:r>
      <w:r w:rsidR="00A22EA0" w:rsidRPr="00494FDC">
        <w:rPr>
          <w:rFonts w:ascii="Arial" w:hAnsi="Arial" w:cs="Arial"/>
          <w:sz w:val="20"/>
          <w:szCs w:val="20"/>
        </w:rPr>
        <w:t>,</w:t>
      </w:r>
      <w:r w:rsidR="00A22EA0" w:rsidRPr="00494FDC">
        <w:rPr>
          <w:rFonts w:ascii="Arial" w:hAnsi="Arial" w:cs="Arial"/>
          <w:b/>
          <w:sz w:val="20"/>
          <w:szCs w:val="20"/>
        </w:rPr>
        <w:t xml:space="preserve"> </w:t>
      </w:r>
      <w:r w:rsidR="00A22EA0" w:rsidRPr="00494FDC">
        <w:rPr>
          <w:rFonts w:ascii="Arial" w:hAnsi="Arial" w:cs="Arial"/>
          <w:sz w:val="20"/>
          <w:szCs w:val="20"/>
        </w:rPr>
        <w:t>в</w:t>
      </w:r>
      <w:r w:rsidR="00A22EA0" w:rsidRPr="00C93467">
        <w:rPr>
          <w:rFonts w:ascii="Arial" w:hAnsi="Arial" w:cs="Arial"/>
          <w:sz w:val="20"/>
          <w:szCs w:val="20"/>
        </w:rPr>
        <w:t xml:space="preserve"> подальшому іменований </w:t>
      </w:r>
      <w:r w:rsidR="00A22EA0" w:rsidRPr="00C93467">
        <w:rPr>
          <w:rFonts w:ascii="Arial" w:hAnsi="Arial" w:cs="Arial"/>
          <w:b/>
          <w:sz w:val="20"/>
          <w:szCs w:val="20"/>
        </w:rPr>
        <w:t xml:space="preserve">«Суборендар», </w:t>
      </w:r>
      <w:r w:rsidR="00A22EA0" w:rsidRPr="00C93467">
        <w:rPr>
          <w:rFonts w:ascii="Arial" w:hAnsi="Arial" w:cs="Arial"/>
          <w:sz w:val="20"/>
          <w:szCs w:val="20"/>
        </w:rPr>
        <w:t>з іншої сторони,</w:t>
      </w:r>
      <w:r w:rsidR="00A22EA0" w:rsidRPr="00C93467">
        <w:rPr>
          <w:rFonts w:ascii="Arial" w:hAnsi="Arial" w:cs="Arial"/>
          <w:b/>
          <w:sz w:val="20"/>
          <w:szCs w:val="20"/>
        </w:rPr>
        <w:t xml:space="preserve"> </w:t>
      </w:r>
      <w:r w:rsidR="00A22EA0" w:rsidRPr="00C93467">
        <w:rPr>
          <w:rFonts w:ascii="Arial" w:hAnsi="Arial" w:cs="Arial"/>
          <w:sz w:val="20"/>
          <w:szCs w:val="20"/>
        </w:rPr>
        <w:t>які далі разом за текстом іменуються також «Сторони», дійшли взаємної згоди щодо укладення цього Договору про наведене нижче:</w:t>
      </w:r>
    </w:p>
    <w:p w:rsidR="00A22EA0" w:rsidRPr="00C93467" w:rsidRDefault="00A22EA0" w:rsidP="00A22EA0">
      <w:pPr>
        <w:pStyle w:val="a3"/>
        <w:shd w:val="clear" w:color="auto" w:fill="auto"/>
        <w:spacing w:after="0" w:line="240" w:lineRule="auto"/>
        <w:ind w:left="20" w:right="20" w:firstLine="400"/>
        <w:rPr>
          <w:rFonts w:ascii="Arial" w:hAnsi="Arial" w:cs="Arial"/>
          <w:lang w:val="uk-UA"/>
        </w:rPr>
      </w:pPr>
    </w:p>
    <w:p w:rsidR="00A22EA0" w:rsidRPr="0095082E" w:rsidRDefault="00EF16BE" w:rsidP="00EF16BE">
      <w:pPr>
        <w:pStyle w:val="40"/>
        <w:shd w:val="clear" w:color="auto" w:fill="auto"/>
        <w:tabs>
          <w:tab w:val="left" w:pos="350"/>
        </w:tabs>
        <w:spacing w:before="0" w:line="240" w:lineRule="auto"/>
        <w:jc w:val="center"/>
        <w:rPr>
          <w:rFonts w:ascii="Arial" w:hAnsi="Arial" w:cs="Arial"/>
          <w:b w:val="0"/>
          <w:bCs w:val="0"/>
        </w:rPr>
      </w:pPr>
      <w:r w:rsidRPr="00EF16BE">
        <w:rPr>
          <w:rStyle w:val="4"/>
          <w:rFonts w:ascii="Arial" w:hAnsi="Arial" w:cs="Arial"/>
          <w:b/>
        </w:rPr>
        <w:t>1.</w:t>
      </w:r>
      <w:r w:rsidR="00A22EA0" w:rsidRPr="0095082E">
        <w:rPr>
          <w:rStyle w:val="4"/>
          <w:rFonts w:ascii="Arial" w:hAnsi="Arial" w:cs="Arial"/>
          <w:b/>
        </w:rPr>
        <w:t>ПРЕДМЕТ ДОГОВОРУ</w:t>
      </w:r>
    </w:p>
    <w:p w:rsidR="00A22EA0" w:rsidRPr="00C93467" w:rsidRDefault="00A22EA0" w:rsidP="00A22EA0">
      <w:pPr>
        <w:pStyle w:val="a3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Суборендодавець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передає, а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 приймає в строкове платне користування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 xml:space="preserve"> нежитлове приміщення (надалі за текстом – Приміщення) в порядку та на умовах, визначених Договором.</w:t>
      </w:r>
    </w:p>
    <w:p w:rsidR="00A22EA0" w:rsidRPr="00C93467" w:rsidRDefault="00A22EA0" w:rsidP="00A22EA0">
      <w:pPr>
        <w:pStyle w:val="a3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Суборендар приймає Приміщення в користування для здійснення господарської діяльност</w:t>
      </w:r>
      <w:r w:rsidR="00EF16BE">
        <w:rPr>
          <w:rStyle w:val="1"/>
          <w:rFonts w:ascii="Arial" w:hAnsi="Arial" w:cs="Arial"/>
          <w:color w:val="000000"/>
          <w:lang w:val="uk-UA" w:eastAsia="uk-UA"/>
        </w:rPr>
        <w:t>і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.</w:t>
      </w:r>
    </w:p>
    <w:p w:rsidR="00A22EA0" w:rsidRPr="00C93467" w:rsidRDefault="00A22EA0" w:rsidP="00A22EA0">
      <w:pPr>
        <w:pStyle w:val="a3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 xml:space="preserve">Приміщення, яке передається в користування Суборендарю, знаходиться 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за адресою: </w:t>
      </w:r>
      <w:r w:rsidR="00494FDC">
        <w:rPr>
          <w:rStyle w:val="1"/>
          <w:rFonts w:ascii="Arial" w:hAnsi="Arial" w:cs="Arial"/>
          <w:color w:val="000000"/>
          <w:lang w:val="uk-UA" w:eastAsia="uk-UA"/>
        </w:rPr>
        <w:t>______________.</w:t>
      </w:r>
    </w:p>
    <w:p w:rsidR="00A22EA0" w:rsidRPr="00C93467" w:rsidRDefault="00A22EA0" w:rsidP="00A22EA0">
      <w:pPr>
        <w:pStyle w:val="a3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Style w:val="1"/>
          <w:rFonts w:ascii="Arial" w:hAnsi="Arial" w:cs="Arial"/>
          <w:lang w:val="uk-UA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 xml:space="preserve">Приміщення, не є власністю Суборендодавця. Суборендодавець орендує Приміщення на підставі </w:t>
      </w:r>
      <w:r w:rsidR="00494FDC">
        <w:rPr>
          <w:rStyle w:val="1"/>
          <w:rFonts w:ascii="Arial" w:hAnsi="Arial" w:cs="Arial"/>
          <w:color w:val="000000"/>
          <w:lang w:val="uk-UA" w:eastAsia="uk-UA"/>
        </w:rPr>
        <w:t>_________________________</w:t>
      </w:r>
      <w:r w:rsidRPr="000F50B3">
        <w:rPr>
          <w:rStyle w:val="1"/>
          <w:rFonts w:ascii="Arial" w:hAnsi="Arial" w:cs="Arial"/>
          <w:color w:val="000000"/>
          <w:lang w:val="uk-UA" w:eastAsia="uk-UA"/>
        </w:rPr>
        <w:t xml:space="preserve">, яке належить </w:t>
      </w:r>
      <w:r w:rsidR="00494FDC">
        <w:rPr>
          <w:rStyle w:val="1"/>
          <w:rFonts w:ascii="Arial" w:hAnsi="Arial" w:cs="Arial"/>
          <w:color w:val="000000"/>
          <w:lang w:val="uk-UA" w:eastAsia="uk-UA"/>
        </w:rPr>
        <w:t>_______________________________</w:t>
      </w:r>
      <w:r w:rsidRPr="000F50B3">
        <w:rPr>
          <w:rStyle w:val="1"/>
          <w:rFonts w:ascii="Arial" w:hAnsi="Arial" w:cs="Arial"/>
          <w:color w:val="000000"/>
          <w:lang w:val="uk-UA" w:eastAsia="uk-UA"/>
        </w:rPr>
        <w:t>.</w:t>
      </w:r>
    </w:p>
    <w:p w:rsidR="00A22EA0" w:rsidRPr="00C93467" w:rsidRDefault="00A22EA0" w:rsidP="00A22EA0">
      <w:pPr>
        <w:pStyle w:val="a3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Договір регулює виключно правовідносини Сторін щодо передачі Приміщення в Суборенду. Право власності на Приміщення Суборендарю не передається.</w:t>
      </w:r>
    </w:p>
    <w:p w:rsidR="00A22EA0" w:rsidRPr="00C93467" w:rsidRDefault="00A22EA0" w:rsidP="00A22EA0">
      <w:pPr>
        <w:pStyle w:val="a3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Суборендар сплачує Суборендодавцю плату за користування Приміщенням в обсязі та на умовах, передбачених Договором.</w:t>
      </w:r>
    </w:p>
    <w:p w:rsidR="00A22EA0" w:rsidRPr="00C93467" w:rsidRDefault="00A22EA0" w:rsidP="00A22EA0">
      <w:pPr>
        <w:pStyle w:val="a3"/>
        <w:shd w:val="clear" w:color="auto" w:fill="auto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A22EA0" w:rsidRPr="0095082E" w:rsidRDefault="00EF16BE" w:rsidP="00EF16BE">
      <w:pPr>
        <w:pStyle w:val="4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color w:val="000000"/>
          <w:shd w:val="clear" w:color="auto" w:fill="FFFFFF"/>
          <w:lang w:eastAsia="uk-UA"/>
        </w:rPr>
      </w:pPr>
      <w:r>
        <w:rPr>
          <w:rStyle w:val="4"/>
          <w:rFonts w:ascii="Arial" w:hAnsi="Arial" w:cs="Arial"/>
          <w:b/>
          <w:lang w:val="uk-UA"/>
        </w:rPr>
        <w:t>2.</w:t>
      </w:r>
      <w:r w:rsidR="00A22EA0" w:rsidRPr="0095082E">
        <w:rPr>
          <w:rStyle w:val="4"/>
          <w:rFonts w:ascii="Arial" w:hAnsi="Arial" w:cs="Arial"/>
          <w:b/>
        </w:rPr>
        <w:t>УМОВИ ПЕРЕДАЧІ ТА ПОВЕРНЕННЯ ПРИМІЩЕННЯ</w:t>
      </w:r>
    </w:p>
    <w:p w:rsidR="00A22EA0" w:rsidRPr="00C93467" w:rsidRDefault="00A22EA0" w:rsidP="00A22EA0">
      <w:pPr>
        <w:pStyle w:val="a3"/>
        <w:numPr>
          <w:ilvl w:val="0"/>
          <w:numId w:val="2"/>
        </w:numPr>
        <w:shd w:val="clear" w:color="auto" w:fill="auto"/>
        <w:tabs>
          <w:tab w:val="left" w:pos="423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Суборендодавець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зобов’язується передати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Суборендарю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, а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 прийняти Приміщення за актом прийому-передачі (Додаток № 1), який є невід’ємною частиною цього Договору.</w:t>
      </w:r>
    </w:p>
    <w:p w:rsidR="00A22EA0" w:rsidRPr="00C93467" w:rsidRDefault="00A22EA0" w:rsidP="00A22EA0">
      <w:pPr>
        <w:pStyle w:val="a3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Обов’язковою умовою для укладання акту прийому - передачі Приміщення є здійснення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рендарем оплати Завдатку, відповідно до положень пункту 3.2. цього Договору.</w:t>
      </w:r>
    </w:p>
    <w:p w:rsidR="00A22EA0" w:rsidRPr="00C93467" w:rsidRDefault="00A22EA0" w:rsidP="00A22EA0">
      <w:pPr>
        <w:pStyle w:val="a3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У разі не виконання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рендарем положень, визначених у п. 2.2. цього Договору, останній може бути розірваний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Суборендодавцем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в односторонньому порядку.</w:t>
      </w:r>
    </w:p>
    <w:p w:rsidR="00A22EA0" w:rsidRPr="00C93467" w:rsidRDefault="00A22EA0" w:rsidP="00A22EA0">
      <w:pPr>
        <w:pStyle w:val="a3"/>
        <w:numPr>
          <w:ilvl w:val="0"/>
          <w:numId w:val="2"/>
        </w:numPr>
        <w:shd w:val="clear" w:color="auto" w:fill="auto"/>
        <w:tabs>
          <w:tab w:val="left" w:pos="438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Право користування приміщенням виникає 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рендаря з дати підписання сторонами акту прийому-передачі приміщення, а якщо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по незалежним від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рендодавця причинам не прийняв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риміщення за актом прийому </w:t>
      </w:r>
      <w:r>
        <w:rPr>
          <w:rStyle w:val="1"/>
          <w:rFonts w:ascii="Arial" w:hAnsi="Arial" w:cs="Arial"/>
          <w:color w:val="000000"/>
          <w:lang w:eastAsia="uk-UA"/>
        </w:rPr>
        <w:t>–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передачі</w:t>
      </w:r>
      <w:r>
        <w:rPr>
          <w:rStyle w:val="1"/>
          <w:rFonts w:ascii="Arial" w:hAnsi="Arial" w:cs="Arial"/>
          <w:color w:val="000000"/>
          <w:lang w:val="uk-UA" w:eastAsia="uk-UA"/>
        </w:rPr>
        <w:t xml:space="preserve"> протягом 10 (десяти) робочих днів</w:t>
      </w:r>
      <w:r w:rsidRPr="00C93467">
        <w:rPr>
          <w:rStyle w:val="1"/>
          <w:rFonts w:ascii="Arial" w:hAnsi="Arial" w:cs="Arial"/>
          <w:color w:val="000000"/>
          <w:lang w:eastAsia="uk-UA"/>
        </w:rPr>
        <w:t>, Договір вважається розірваним, а сума Завдатку сплачена за цим Договором поверненню не підлягає.</w:t>
      </w:r>
    </w:p>
    <w:p w:rsidR="00A22EA0" w:rsidRPr="00C93467" w:rsidRDefault="00A22EA0" w:rsidP="00A22EA0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В акті прийому-передачі зазначається характеристика та технічний стан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риміщення на момент передачі останнього в оренду. Технічний стан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риміщення, за бажанням однієї зі Сторін, може бути зафіксовано за допомогою цифрової фотокамери та записано на 2 диски СБ-К, які підписуються, зберігаються по одному 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рендаря та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 і є додатком до Акту прийому - передачі.</w:t>
      </w:r>
    </w:p>
    <w:p w:rsidR="00A22EA0" w:rsidRPr="00C93467" w:rsidRDefault="00A22EA0" w:rsidP="00A22EA0">
      <w:pPr>
        <w:pStyle w:val="a3"/>
        <w:numPr>
          <w:ilvl w:val="0"/>
          <w:numId w:val="2"/>
        </w:numPr>
        <w:shd w:val="clear" w:color="auto" w:fill="auto"/>
        <w:tabs>
          <w:tab w:val="left" w:pos="457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В момент підписання акту прийому-передачі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рендодавець передає ключі від Приміщення та надає право безперешкодного доступу в Приміщення персоналу та відвідувачів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рендаря.</w:t>
      </w:r>
    </w:p>
    <w:p w:rsidR="00A22EA0" w:rsidRPr="00C93467" w:rsidRDefault="00A22EA0" w:rsidP="00A22EA0">
      <w:pPr>
        <w:pStyle w:val="a3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не має права самостійно без письмового погодження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рендодавця замінювати замки від дверей Приміщення. </w:t>
      </w:r>
    </w:p>
    <w:p w:rsidR="00A22EA0" w:rsidRPr="00C93467" w:rsidRDefault="00A22EA0" w:rsidP="00A22EA0">
      <w:pPr>
        <w:pStyle w:val="a3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По закінченню строку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дії Договору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зобов’язується передати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рендодавцю Приміщення та всі наявні ключі від замків дверей Приміщення за відповідним актом прийому-передачі, протягом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десяти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робочих днів, починаючи від дати закінчення строку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</w:t>
      </w:r>
      <w:r w:rsidRPr="00C93467">
        <w:rPr>
          <w:rStyle w:val="1"/>
          <w:rFonts w:ascii="Arial" w:hAnsi="Arial" w:cs="Arial"/>
          <w:color w:val="000000"/>
          <w:lang w:eastAsia="uk-UA"/>
        </w:rPr>
        <w:t>оренди.</w:t>
      </w:r>
    </w:p>
    <w:p w:rsidR="00A22EA0" w:rsidRPr="00C93467" w:rsidRDefault="00A22EA0" w:rsidP="00A22EA0">
      <w:pPr>
        <w:pStyle w:val="a3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Дата підписання сторонами акту прийому - передачі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риміщення вважається днем фактичного повернення Приміщення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 xml:space="preserve"> Суборендодавцю від Суборендаря</w:t>
      </w:r>
      <w:r w:rsidRPr="00C93467">
        <w:rPr>
          <w:rStyle w:val="1"/>
          <w:rFonts w:ascii="Arial" w:hAnsi="Arial" w:cs="Arial"/>
          <w:color w:val="000000"/>
          <w:lang w:eastAsia="uk-UA"/>
        </w:rPr>
        <w:t>.</w:t>
      </w:r>
    </w:p>
    <w:p w:rsidR="00A22EA0" w:rsidRPr="00EF16BE" w:rsidRDefault="00A22EA0" w:rsidP="00A22EA0">
      <w:pPr>
        <w:pStyle w:val="a3"/>
        <w:shd w:val="clear" w:color="auto" w:fill="auto"/>
        <w:tabs>
          <w:tab w:val="left" w:pos="385"/>
        </w:tabs>
        <w:spacing w:after="0" w:line="240" w:lineRule="auto"/>
        <w:rPr>
          <w:rFonts w:ascii="Arial" w:hAnsi="Arial" w:cs="Arial"/>
        </w:rPr>
      </w:pPr>
    </w:p>
    <w:p w:rsidR="00A22EA0" w:rsidRPr="0095082E" w:rsidRDefault="00EF16BE" w:rsidP="00EF16BE">
      <w:pPr>
        <w:pStyle w:val="40"/>
        <w:shd w:val="clear" w:color="auto" w:fill="auto"/>
        <w:tabs>
          <w:tab w:val="left" w:pos="206"/>
        </w:tabs>
        <w:spacing w:before="0" w:line="240" w:lineRule="auto"/>
        <w:jc w:val="center"/>
        <w:rPr>
          <w:rFonts w:ascii="Arial" w:hAnsi="Arial" w:cs="Arial"/>
          <w:b w:val="0"/>
          <w:bCs w:val="0"/>
        </w:rPr>
      </w:pPr>
      <w:r>
        <w:rPr>
          <w:rStyle w:val="4"/>
          <w:rFonts w:ascii="Arial" w:hAnsi="Arial" w:cs="Arial"/>
          <w:b/>
          <w:lang w:val="uk-UA"/>
        </w:rPr>
        <w:t>3.</w:t>
      </w:r>
      <w:r w:rsidR="00A22EA0" w:rsidRPr="0095082E">
        <w:rPr>
          <w:rStyle w:val="4"/>
          <w:rFonts w:ascii="Arial" w:hAnsi="Arial" w:cs="Arial"/>
          <w:b/>
        </w:rPr>
        <w:t>ОРЕНДНА ПЛАТА , ІНШІ ПЛАТЕЖІ ТА ПОРЯДОК РОЗРАХУНКІ</w:t>
      </w:r>
      <w:r w:rsidR="00A22EA0">
        <w:rPr>
          <w:rStyle w:val="4"/>
          <w:rFonts w:ascii="Arial" w:hAnsi="Arial" w:cs="Arial"/>
          <w:b/>
        </w:rPr>
        <w:t>В</w:t>
      </w:r>
    </w:p>
    <w:p w:rsidR="00A22EA0" w:rsidRPr="00C93467" w:rsidRDefault="00A22EA0" w:rsidP="00A22EA0">
      <w:pPr>
        <w:pStyle w:val="a3"/>
        <w:numPr>
          <w:ilvl w:val="1"/>
          <w:numId w:val="3"/>
        </w:numPr>
        <w:shd w:val="clear" w:color="auto" w:fill="auto"/>
        <w:tabs>
          <w:tab w:val="left" w:pos="38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рендна плата за користування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риміщенням площею </w:t>
      </w:r>
      <w:r w:rsidR="00494FDC">
        <w:rPr>
          <w:rStyle w:val="1"/>
          <w:rFonts w:ascii="Arial" w:hAnsi="Arial" w:cs="Arial"/>
          <w:b/>
          <w:color w:val="000000"/>
          <w:lang w:val="uk-UA" w:eastAsia="uk-UA"/>
        </w:rPr>
        <w:t>_____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</w:t>
      </w:r>
      <w:r w:rsidRPr="00C93467">
        <w:rPr>
          <w:rStyle w:val="a4"/>
          <w:rFonts w:ascii="Arial" w:hAnsi="Arial" w:cs="Arial"/>
          <w:color w:val="000000"/>
          <w:lang w:eastAsia="uk-UA"/>
        </w:rPr>
        <w:t xml:space="preserve">кв.м 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складає </w:t>
      </w:r>
      <w:r w:rsidR="00494FDC">
        <w:rPr>
          <w:rStyle w:val="1"/>
          <w:rFonts w:ascii="Arial" w:hAnsi="Arial" w:cs="Arial"/>
          <w:b/>
          <w:color w:val="000000"/>
          <w:lang w:val="uk-UA" w:eastAsia="uk-UA"/>
        </w:rPr>
        <w:t>_____________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</w:t>
      </w:r>
      <w:r w:rsidRPr="00C93467">
        <w:rPr>
          <w:rStyle w:val="a4"/>
          <w:rFonts w:ascii="Arial" w:hAnsi="Arial" w:cs="Arial"/>
          <w:color w:val="000000"/>
          <w:lang w:eastAsia="uk-UA"/>
        </w:rPr>
        <w:t xml:space="preserve">грн. 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за один календарний місяць.</w:t>
      </w:r>
    </w:p>
    <w:p w:rsidR="00A22EA0" w:rsidRPr="00141968" w:rsidRDefault="00A22EA0" w:rsidP="00141968">
      <w:pPr>
        <w:pStyle w:val="a3"/>
        <w:numPr>
          <w:ilvl w:val="1"/>
          <w:numId w:val="3"/>
        </w:numPr>
        <w:shd w:val="clear" w:color="auto" w:fill="auto"/>
        <w:tabs>
          <w:tab w:val="left" w:pos="356"/>
        </w:tabs>
        <w:spacing w:after="0" w:line="240" w:lineRule="auto"/>
        <w:rPr>
          <w:rStyle w:val="1"/>
          <w:rFonts w:ascii="Arial" w:hAnsi="Arial" w:cs="Arial"/>
          <w:shd w:val="clear" w:color="auto" w:fill="auto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Перед підписанням акту приймання-передачі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зобов’язаний сплатити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="00141968">
        <w:rPr>
          <w:rStyle w:val="1"/>
          <w:rFonts w:ascii="Arial" w:hAnsi="Arial" w:cs="Arial"/>
          <w:color w:val="000000"/>
          <w:lang w:eastAsia="uk-UA"/>
        </w:rPr>
        <w:t>рендодавцю</w:t>
      </w:r>
      <w:r w:rsidR="00141968">
        <w:rPr>
          <w:rStyle w:val="1"/>
          <w:rFonts w:ascii="Arial" w:hAnsi="Arial" w:cs="Arial"/>
          <w:color w:val="000000"/>
          <w:lang w:val="uk-UA" w:eastAsia="uk-UA"/>
        </w:rPr>
        <w:t xml:space="preserve"> з</w:t>
      </w:r>
      <w:r w:rsidRPr="00141968">
        <w:rPr>
          <w:rStyle w:val="1"/>
          <w:rFonts w:ascii="Arial" w:hAnsi="Arial" w:cs="Arial"/>
          <w:color w:val="000000"/>
          <w:lang w:eastAsia="uk-UA"/>
        </w:rPr>
        <w:t>авдаток</w:t>
      </w:r>
      <w:r w:rsidR="00141968">
        <w:rPr>
          <w:rStyle w:val="1"/>
          <w:rFonts w:ascii="Arial" w:hAnsi="Arial" w:cs="Arial"/>
          <w:color w:val="000000"/>
          <w:lang w:val="uk-UA" w:eastAsia="uk-UA"/>
        </w:rPr>
        <w:t>,</w:t>
      </w:r>
      <w:r w:rsidRPr="00141968">
        <w:rPr>
          <w:rStyle w:val="1"/>
          <w:rFonts w:ascii="Arial" w:hAnsi="Arial" w:cs="Arial"/>
          <w:color w:val="000000"/>
          <w:lang w:eastAsia="uk-UA"/>
        </w:rPr>
        <w:t xml:space="preserve"> </w:t>
      </w:r>
      <w:r w:rsidR="00141968">
        <w:rPr>
          <w:rStyle w:val="1"/>
          <w:rFonts w:ascii="Arial" w:hAnsi="Arial" w:cs="Arial"/>
          <w:color w:val="000000"/>
          <w:lang w:val="uk-UA" w:eastAsia="uk-UA"/>
        </w:rPr>
        <w:t xml:space="preserve">який </w:t>
      </w:r>
      <w:r w:rsidRPr="00141968">
        <w:rPr>
          <w:rStyle w:val="1"/>
          <w:rFonts w:ascii="Arial" w:hAnsi="Arial" w:cs="Arial"/>
          <w:color w:val="000000"/>
          <w:lang w:eastAsia="uk-UA"/>
        </w:rPr>
        <w:t>пров</w:t>
      </w:r>
      <w:r w:rsidR="00EF16BE" w:rsidRPr="00141968">
        <w:rPr>
          <w:rStyle w:val="1"/>
          <w:rFonts w:ascii="Arial" w:hAnsi="Arial" w:cs="Arial"/>
          <w:color w:val="000000"/>
          <w:lang w:val="uk-UA" w:eastAsia="uk-UA"/>
        </w:rPr>
        <w:t>о</w:t>
      </w:r>
      <w:r w:rsidRPr="00141968">
        <w:rPr>
          <w:rStyle w:val="1"/>
          <w:rFonts w:ascii="Arial" w:hAnsi="Arial" w:cs="Arial"/>
          <w:color w:val="000000"/>
          <w:lang w:eastAsia="uk-UA"/>
        </w:rPr>
        <w:t xml:space="preserve">диться </w:t>
      </w:r>
      <w:r w:rsidRPr="00141968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141968">
        <w:rPr>
          <w:rStyle w:val="1"/>
          <w:rFonts w:ascii="Arial" w:hAnsi="Arial" w:cs="Arial"/>
          <w:color w:val="000000"/>
          <w:lang w:eastAsia="uk-UA"/>
        </w:rPr>
        <w:t xml:space="preserve">рендарем протягом </w:t>
      </w:r>
      <w:r w:rsidRPr="00141968">
        <w:rPr>
          <w:rStyle w:val="1"/>
          <w:rFonts w:ascii="Arial" w:hAnsi="Arial" w:cs="Arial"/>
          <w:color w:val="000000"/>
          <w:lang w:val="uk-UA" w:eastAsia="uk-UA"/>
        </w:rPr>
        <w:t>10</w:t>
      </w:r>
      <w:r w:rsidRPr="00141968">
        <w:rPr>
          <w:rStyle w:val="1"/>
          <w:rFonts w:ascii="Arial" w:hAnsi="Arial" w:cs="Arial"/>
          <w:color w:val="000000"/>
          <w:lang w:eastAsia="uk-UA"/>
        </w:rPr>
        <w:t xml:space="preserve"> (</w:t>
      </w:r>
      <w:r w:rsidRPr="00141968">
        <w:rPr>
          <w:rStyle w:val="1"/>
          <w:rFonts w:ascii="Arial" w:hAnsi="Arial" w:cs="Arial"/>
          <w:color w:val="000000"/>
          <w:lang w:val="uk-UA" w:eastAsia="uk-UA"/>
        </w:rPr>
        <w:t>десяти</w:t>
      </w:r>
      <w:r w:rsidRPr="00141968">
        <w:rPr>
          <w:rStyle w:val="1"/>
          <w:rFonts w:ascii="Arial" w:hAnsi="Arial" w:cs="Arial"/>
          <w:color w:val="000000"/>
          <w:lang w:eastAsia="uk-UA"/>
        </w:rPr>
        <w:t xml:space="preserve">) банківських днів від дати підписання цього Договору на поточний рахунок </w:t>
      </w:r>
      <w:r w:rsidRPr="00141968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141968">
        <w:rPr>
          <w:rStyle w:val="1"/>
          <w:rFonts w:ascii="Arial" w:hAnsi="Arial" w:cs="Arial"/>
          <w:color w:val="000000"/>
          <w:lang w:eastAsia="uk-UA"/>
        </w:rPr>
        <w:t>рендодавця</w:t>
      </w:r>
      <w:r w:rsidR="00141968">
        <w:rPr>
          <w:rStyle w:val="1"/>
          <w:rFonts w:ascii="Arial" w:hAnsi="Arial" w:cs="Arial"/>
          <w:color w:val="000000"/>
          <w:lang w:val="uk-UA" w:eastAsia="uk-UA"/>
        </w:rPr>
        <w:t>,</w:t>
      </w:r>
      <w:r w:rsidRPr="00141968">
        <w:rPr>
          <w:rStyle w:val="1"/>
          <w:rFonts w:ascii="Arial" w:hAnsi="Arial" w:cs="Arial"/>
          <w:color w:val="000000"/>
          <w:lang w:eastAsia="uk-UA"/>
        </w:rPr>
        <w:t xml:space="preserve"> у розмірі </w:t>
      </w:r>
      <w:r w:rsidR="00494FDC">
        <w:rPr>
          <w:rStyle w:val="1"/>
          <w:rFonts w:ascii="Arial" w:hAnsi="Arial" w:cs="Arial"/>
          <w:b/>
          <w:color w:val="000000"/>
          <w:lang w:val="uk-UA" w:eastAsia="uk-UA"/>
        </w:rPr>
        <w:t>___________</w:t>
      </w:r>
      <w:r w:rsidRPr="00141968">
        <w:rPr>
          <w:rStyle w:val="1"/>
          <w:rFonts w:ascii="Arial" w:hAnsi="Arial" w:cs="Arial"/>
          <w:b/>
          <w:color w:val="000000"/>
          <w:lang w:val="uk-UA" w:eastAsia="uk-UA"/>
        </w:rPr>
        <w:t xml:space="preserve"> </w:t>
      </w:r>
      <w:r w:rsidRPr="00141968">
        <w:rPr>
          <w:rStyle w:val="1"/>
          <w:rFonts w:ascii="Arial" w:hAnsi="Arial" w:cs="Arial"/>
          <w:b/>
          <w:color w:val="000000"/>
          <w:lang w:eastAsia="uk-UA"/>
        </w:rPr>
        <w:t>грн.</w:t>
      </w:r>
      <w:r w:rsidRPr="00141968">
        <w:rPr>
          <w:rStyle w:val="1"/>
          <w:rFonts w:ascii="Arial" w:hAnsi="Arial" w:cs="Arial"/>
          <w:color w:val="000000"/>
          <w:lang w:eastAsia="uk-UA"/>
        </w:rPr>
        <w:t xml:space="preserve"> (</w:t>
      </w:r>
      <w:r w:rsidR="00494FDC">
        <w:rPr>
          <w:rStyle w:val="1"/>
          <w:rFonts w:ascii="Arial" w:hAnsi="Arial" w:cs="Arial"/>
          <w:color w:val="000000"/>
          <w:lang w:val="uk-UA" w:eastAsia="uk-UA"/>
        </w:rPr>
        <w:t>___________________</w:t>
      </w:r>
      <w:r w:rsidRPr="00141968">
        <w:rPr>
          <w:rStyle w:val="1"/>
          <w:rFonts w:ascii="Arial" w:hAnsi="Arial" w:cs="Arial"/>
          <w:color w:val="000000"/>
          <w:lang w:eastAsia="uk-UA"/>
        </w:rPr>
        <w:t>)</w:t>
      </w:r>
      <w:r w:rsidR="0075245A" w:rsidRPr="00141968">
        <w:rPr>
          <w:rStyle w:val="1"/>
          <w:rFonts w:ascii="Arial" w:hAnsi="Arial" w:cs="Arial"/>
          <w:color w:val="000000"/>
          <w:lang w:val="uk-UA" w:eastAsia="uk-UA"/>
        </w:rPr>
        <w:t>.</w:t>
      </w:r>
    </w:p>
    <w:p w:rsidR="0075245A" w:rsidRPr="009C3F48" w:rsidRDefault="00141968" w:rsidP="009C3F48">
      <w:pPr>
        <w:pStyle w:val="a3"/>
        <w:numPr>
          <w:ilvl w:val="1"/>
          <w:numId w:val="3"/>
        </w:numPr>
        <w:shd w:val="clear" w:color="auto" w:fill="auto"/>
        <w:tabs>
          <w:tab w:val="left" w:pos="562"/>
        </w:tabs>
        <w:spacing w:after="0" w:line="240" w:lineRule="auto"/>
        <w:rPr>
          <w:rStyle w:val="1"/>
          <w:rFonts w:ascii="Arial" w:hAnsi="Arial" w:cs="Arial"/>
          <w:lang w:val="uk-UA"/>
        </w:rPr>
      </w:pPr>
      <w:r w:rsidRPr="00D0139D">
        <w:rPr>
          <w:rStyle w:val="1"/>
          <w:rFonts w:ascii="Arial" w:hAnsi="Arial" w:cs="Arial"/>
          <w:color w:val="000000"/>
          <w:lang w:val="uk-UA" w:eastAsia="uk-UA"/>
        </w:rPr>
        <w:t xml:space="preserve">За умови виконання всіх договірних зобов'язань, </w:t>
      </w:r>
      <w:r w:rsidRPr="00F660BA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F660BA">
        <w:rPr>
          <w:rStyle w:val="1"/>
          <w:rFonts w:ascii="Arial" w:hAnsi="Arial" w:cs="Arial"/>
          <w:color w:val="000000"/>
          <w:lang w:eastAsia="uk-UA"/>
        </w:rPr>
        <w:t xml:space="preserve">рендар за </w:t>
      </w:r>
      <w:r>
        <w:rPr>
          <w:rStyle w:val="1"/>
          <w:rFonts w:ascii="Arial" w:hAnsi="Arial" w:cs="Arial"/>
          <w:color w:val="000000"/>
          <w:lang w:val="uk-UA" w:eastAsia="uk-UA"/>
        </w:rPr>
        <w:t>актом приймання-передачі</w:t>
      </w:r>
      <w:r w:rsidRPr="00F660BA">
        <w:rPr>
          <w:rStyle w:val="1"/>
          <w:rFonts w:ascii="Arial" w:hAnsi="Arial" w:cs="Arial"/>
          <w:color w:val="000000"/>
          <w:lang w:eastAsia="uk-UA"/>
        </w:rPr>
        <w:t xml:space="preserve"> приймає приміщення, та сплачує  </w:t>
      </w:r>
      <w:r w:rsidRPr="00F660BA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F660BA">
        <w:rPr>
          <w:rStyle w:val="1"/>
          <w:rFonts w:ascii="Arial" w:hAnsi="Arial" w:cs="Arial"/>
          <w:color w:val="000000"/>
          <w:lang w:eastAsia="uk-UA"/>
        </w:rPr>
        <w:t>рендадавцю другу частину орендної плат</w:t>
      </w:r>
      <w:r w:rsidRPr="00F660BA">
        <w:rPr>
          <w:rStyle w:val="1"/>
          <w:rFonts w:ascii="Arial" w:hAnsi="Arial" w:cs="Arial"/>
          <w:color w:val="000000"/>
          <w:lang w:val="uk-UA" w:eastAsia="uk-UA"/>
        </w:rPr>
        <w:t>и</w:t>
      </w:r>
      <w:r w:rsidRPr="00F660BA">
        <w:rPr>
          <w:rStyle w:val="1"/>
          <w:rFonts w:ascii="Arial" w:hAnsi="Arial" w:cs="Arial"/>
          <w:color w:val="000000"/>
          <w:lang w:eastAsia="uk-UA"/>
        </w:rPr>
        <w:t xml:space="preserve">, за перший та </w:t>
      </w:r>
      <w:r>
        <w:rPr>
          <w:rStyle w:val="1"/>
          <w:rFonts w:ascii="Arial" w:hAnsi="Arial" w:cs="Arial"/>
          <w:color w:val="000000"/>
          <w:lang w:eastAsia="uk-UA"/>
        </w:rPr>
        <w:t xml:space="preserve">останній місяці, з урахуванням </w:t>
      </w:r>
      <w:r>
        <w:rPr>
          <w:rStyle w:val="1"/>
          <w:rFonts w:ascii="Arial" w:hAnsi="Arial" w:cs="Arial"/>
          <w:color w:val="000000"/>
          <w:lang w:val="uk-UA" w:eastAsia="uk-UA"/>
        </w:rPr>
        <w:t>з</w:t>
      </w:r>
      <w:r w:rsidRPr="00F660BA">
        <w:rPr>
          <w:rStyle w:val="1"/>
          <w:rFonts w:ascii="Arial" w:hAnsi="Arial" w:cs="Arial"/>
          <w:color w:val="000000"/>
          <w:lang w:eastAsia="uk-UA"/>
        </w:rPr>
        <w:t>авдатку,</w:t>
      </w:r>
      <w:r w:rsidR="00EF16BE" w:rsidRPr="009C3F48">
        <w:rPr>
          <w:rStyle w:val="1"/>
          <w:rFonts w:ascii="Arial" w:hAnsi="Arial" w:cs="Arial"/>
          <w:color w:val="000000"/>
          <w:lang w:val="uk-UA" w:eastAsia="uk-UA"/>
        </w:rPr>
        <w:t xml:space="preserve"> </w:t>
      </w:r>
      <w:r w:rsidR="00A22EA0" w:rsidRPr="009C3F48">
        <w:rPr>
          <w:rStyle w:val="1"/>
          <w:rFonts w:ascii="Arial" w:hAnsi="Arial" w:cs="Arial"/>
          <w:color w:val="000000"/>
          <w:lang w:val="uk-UA" w:eastAsia="uk-UA"/>
        </w:rPr>
        <w:t xml:space="preserve">у розмірі </w:t>
      </w:r>
      <w:r w:rsidR="00494FDC">
        <w:rPr>
          <w:rStyle w:val="1"/>
          <w:rFonts w:ascii="Arial" w:hAnsi="Arial" w:cs="Arial"/>
          <w:b/>
          <w:color w:val="000000"/>
          <w:lang w:val="uk-UA" w:eastAsia="uk-UA"/>
        </w:rPr>
        <w:t>____________</w:t>
      </w:r>
      <w:r w:rsidR="0075245A" w:rsidRPr="009C3F48">
        <w:rPr>
          <w:rStyle w:val="1"/>
          <w:rFonts w:ascii="Arial" w:hAnsi="Arial" w:cs="Arial"/>
          <w:b/>
          <w:color w:val="000000"/>
          <w:lang w:val="uk-UA" w:eastAsia="uk-UA"/>
        </w:rPr>
        <w:t>грн.</w:t>
      </w:r>
      <w:r w:rsidR="0075245A" w:rsidRPr="009C3F48">
        <w:rPr>
          <w:rStyle w:val="1"/>
          <w:rFonts w:ascii="Arial" w:hAnsi="Arial" w:cs="Arial"/>
          <w:color w:val="000000"/>
          <w:lang w:val="uk-UA" w:eastAsia="uk-UA"/>
        </w:rPr>
        <w:t xml:space="preserve"> (</w:t>
      </w:r>
      <w:r w:rsidR="00494FDC">
        <w:rPr>
          <w:rStyle w:val="1"/>
          <w:rFonts w:ascii="Arial" w:hAnsi="Arial" w:cs="Arial"/>
          <w:color w:val="000000"/>
          <w:lang w:val="uk-UA" w:eastAsia="uk-UA"/>
        </w:rPr>
        <w:t>_______________________</w:t>
      </w:r>
      <w:r w:rsidR="0075245A" w:rsidRPr="009C3F48">
        <w:rPr>
          <w:rStyle w:val="1"/>
          <w:rFonts w:ascii="Arial" w:hAnsi="Arial" w:cs="Arial"/>
          <w:color w:val="000000"/>
          <w:lang w:val="uk-UA" w:eastAsia="uk-UA"/>
        </w:rPr>
        <w:t>)</w:t>
      </w:r>
      <w:r w:rsidR="0075245A">
        <w:rPr>
          <w:rStyle w:val="1"/>
          <w:rFonts w:ascii="Arial" w:hAnsi="Arial" w:cs="Arial"/>
          <w:color w:val="000000"/>
          <w:lang w:val="uk-UA" w:eastAsia="uk-UA"/>
        </w:rPr>
        <w:t>.</w:t>
      </w:r>
    </w:p>
    <w:p w:rsidR="00A22EA0" w:rsidRPr="0075245A" w:rsidRDefault="00A22EA0" w:rsidP="00A22EA0">
      <w:pPr>
        <w:pStyle w:val="a3"/>
        <w:numPr>
          <w:ilvl w:val="1"/>
          <w:numId w:val="3"/>
        </w:numPr>
        <w:shd w:val="clear" w:color="auto" w:fill="auto"/>
        <w:tabs>
          <w:tab w:val="left" w:pos="562"/>
        </w:tabs>
        <w:spacing w:after="0" w:line="240" w:lineRule="auto"/>
        <w:rPr>
          <w:rFonts w:ascii="Arial" w:hAnsi="Arial" w:cs="Arial"/>
        </w:rPr>
      </w:pPr>
      <w:r w:rsidRPr="0075245A">
        <w:rPr>
          <w:rStyle w:val="1"/>
          <w:rFonts w:ascii="Arial" w:hAnsi="Arial" w:cs="Arial"/>
          <w:color w:val="000000"/>
          <w:lang w:eastAsia="uk-UA"/>
        </w:rPr>
        <w:t xml:space="preserve">Крім орендної плати </w:t>
      </w:r>
      <w:r w:rsidRPr="0075245A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75245A">
        <w:rPr>
          <w:rStyle w:val="1"/>
          <w:rFonts w:ascii="Arial" w:hAnsi="Arial" w:cs="Arial"/>
          <w:color w:val="000000"/>
          <w:lang w:eastAsia="uk-UA"/>
        </w:rPr>
        <w:t xml:space="preserve">рендар сплачує </w:t>
      </w:r>
      <w:r w:rsidRPr="0075245A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75245A">
        <w:rPr>
          <w:rStyle w:val="1"/>
          <w:rFonts w:ascii="Arial" w:hAnsi="Arial" w:cs="Arial"/>
          <w:color w:val="000000"/>
          <w:lang w:eastAsia="uk-UA"/>
        </w:rPr>
        <w:t>рендодавцю такі компенсаційні платежі:</w:t>
      </w:r>
    </w:p>
    <w:p w:rsidR="00A22EA0" w:rsidRPr="00C93467" w:rsidRDefault="00A22EA0" w:rsidP="00A22EA0">
      <w:pPr>
        <w:pStyle w:val="a3"/>
        <w:shd w:val="clear" w:color="auto" w:fill="auto"/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- компенсацію вартості використання електромереж</w:t>
      </w:r>
      <w:r w:rsidR="0065777F">
        <w:rPr>
          <w:rStyle w:val="1"/>
          <w:rFonts w:ascii="Arial" w:hAnsi="Arial" w:cs="Arial"/>
          <w:color w:val="000000"/>
          <w:lang w:val="uk-UA" w:eastAsia="uk-UA"/>
        </w:rPr>
        <w:t>;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</w:t>
      </w:r>
    </w:p>
    <w:p w:rsidR="00A22EA0" w:rsidRPr="0065777F" w:rsidRDefault="00A22EA0" w:rsidP="00A22EA0">
      <w:pPr>
        <w:pStyle w:val="a3"/>
        <w:shd w:val="clear" w:color="auto" w:fill="auto"/>
        <w:spacing w:after="0" w:line="240" w:lineRule="auto"/>
        <w:rPr>
          <w:rStyle w:val="1"/>
          <w:rFonts w:ascii="Arial" w:hAnsi="Arial" w:cs="Arial"/>
          <w:color w:val="000000"/>
          <w:lang w:val="uk-UA" w:eastAsia="uk-UA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- компенсацію вартості комунальних послуг (тепло-, водопостачання та водовідведення)</w:t>
      </w:r>
      <w:r w:rsidR="0065777F">
        <w:rPr>
          <w:rStyle w:val="1"/>
          <w:rFonts w:ascii="Arial" w:hAnsi="Arial" w:cs="Arial"/>
          <w:color w:val="000000"/>
          <w:lang w:val="uk-UA" w:eastAsia="uk-UA"/>
        </w:rPr>
        <w:t>;</w:t>
      </w:r>
    </w:p>
    <w:p w:rsidR="00A22EA0" w:rsidRPr="00C93467" w:rsidRDefault="00A22EA0" w:rsidP="00A22EA0">
      <w:pPr>
        <w:pStyle w:val="a3"/>
        <w:shd w:val="clear" w:color="auto" w:fill="auto"/>
        <w:spacing w:after="0" w:line="240" w:lineRule="auto"/>
        <w:rPr>
          <w:rFonts w:ascii="Arial" w:hAnsi="Arial" w:cs="Arial"/>
          <w:color w:val="000000"/>
          <w:shd w:val="clear" w:color="auto" w:fill="FFFFFF"/>
          <w:lang w:val="uk-UA" w:eastAsia="uk-UA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- компенсацію вартості телефонних розмов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, Інтернет-зв</w:t>
      </w:r>
      <w:r w:rsidRPr="00C93467">
        <w:rPr>
          <w:rStyle w:val="1"/>
          <w:rFonts w:ascii="Arial" w:hAnsi="Arial" w:cs="Arial"/>
          <w:color w:val="000000"/>
          <w:lang w:eastAsia="uk-UA"/>
        </w:rPr>
        <w:t>’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язку та систему обмеженого доступу  (домофон).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361"/>
        </w:tabs>
        <w:spacing w:after="0" w:line="240" w:lineRule="auto"/>
        <w:rPr>
          <w:rFonts w:ascii="Arial" w:hAnsi="Arial" w:cs="Arial"/>
        </w:rPr>
      </w:pPr>
      <w:bookmarkStart w:id="0" w:name="bookmark0"/>
      <w:r w:rsidRPr="00C93467">
        <w:rPr>
          <w:rStyle w:val="1"/>
          <w:rFonts w:ascii="Arial" w:hAnsi="Arial" w:cs="Arial"/>
          <w:color w:val="000000"/>
          <w:lang w:eastAsia="uk-UA"/>
        </w:rPr>
        <w:t>Нарахування платежів, визначених п.3.</w:t>
      </w:r>
      <w:r w:rsidR="00141968">
        <w:rPr>
          <w:rStyle w:val="1"/>
          <w:rFonts w:ascii="Arial" w:hAnsi="Arial" w:cs="Arial"/>
          <w:color w:val="000000"/>
          <w:lang w:val="uk-UA" w:eastAsia="uk-UA"/>
        </w:rPr>
        <w:t>4</w:t>
      </w:r>
      <w:r w:rsidRPr="00C93467">
        <w:rPr>
          <w:rStyle w:val="1"/>
          <w:rFonts w:ascii="Arial" w:hAnsi="Arial" w:cs="Arial"/>
          <w:color w:val="000000"/>
          <w:lang w:eastAsia="uk-UA"/>
        </w:rPr>
        <w:t>. цього Договору визначається:</w:t>
      </w:r>
    </w:p>
    <w:p w:rsidR="00EF16BE" w:rsidRPr="00C93467" w:rsidRDefault="00EF16BE" w:rsidP="00EF16BE">
      <w:pPr>
        <w:pStyle w:val="a3"/>
        <w:numPr>
          <w:ilvl w:val="2"/>
          <w:numId w:val="3"/>
        </w:numPr>
        <w:shd w:val="clear" w:color="auto" w:fill="auto"/>
        <w:tabs>
          <w:tab w:val="left" w:pos="524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lastRenderedPageBreak/>
        <w:t>компенсація вартості електроенергії розраховується згідно із показниками лічильника активної електроенергії або згідно розрахунку по установленій потужності електроприладів, що знаходяться в приміщенні відповідно до акту, узгодженого сторонами/з урахуванням реактивної електроенергії та втрат в трансформаторі та кабельних мережах; електроенергія, використана в місцях загального користування - розраховується пропорційно до займаної площі.</w:t>
      </w:r>
    </w:p>
    <w:p w:rsidR="00EF16BE" w:rsidRPr="00C93467" w:rsidRDefault="00EF16BE" w:rsidP="00EF16BE">
      <w:pPr>
        <w:pStyle w:val="a3"/>
        <w:numPr>
          <w:ilvl w:val="2"/>
          <w:numId w:val="3"/>
        </w:numPr>
        <w:shd w:val="clear" w:color="auto" w:fill="auto"/>
        <w:tabs>
          <w:tab w:val="left" w:pos="615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компенсація вартості комунальних послуг (тепло-, водопостачання та водовідведення)- розраховується пропорційно до займаної площі з урахуванням коефіцієнту площ загального користування.</w:t>
      </w:r>
    </w:p>
    <w:p w:rsidR="00EF16BE" w:rsidRPr="00C93467" w:rsidRDefault="00EF16BE" w:rsidP="00EF16BE">
      <w:pPr>
        <w:pStyle w:val="a3"/>
        <w:numPr>
          <w:ilvl w:val="2"/>
          <w:numId w:val="3"/>
        </w:numPr>
        <w:shd w:val="clear" w:color="auto" w:fill="auto"/>
        <w:tabs>
          <w:tab w:val="left" w:pos="61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оплата рахунків за дорученням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рендодавця, в рахунок сплати оренди.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37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Щомісячна компенсація вартості комунальних послуг  відшкодовується за розцінками, які діяли на момент їх оплати постачальникам послуг.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38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У разі надання додаткових послуг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зобов'язаний компенсувати їх вартість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рендодавцеві згідно виставлених рахунків.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394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Щомісячна сума орендної плати та інших компенсаційних платежів, визначених пунктом 3.</w:t>
      </w:r>
      <w:r w:rsidR="00141968">
        <w:rPr>
          <w:rStyle w:val="1"/>
          <w:rFonts w:ascii="Arial" w:hAnsi="Arial" w:cs="Arial"/>
          <w:color w:val="000000"/>
          <w:lang w:val="uk-UA" w:eastAsia="uk-UA"/>
        </w:rPr>
        <w:t>4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. цього договору, що підлягають сплаті, зазначається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рендодавцем в рахунках-фактурах, які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не пізніше п'ятого числа поточного місяця повинен самостійно отримати в офісі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37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 зобов'язаний сплатити: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4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орендну плату за поточний місяць - не пізніше десятого числа поточного місяця;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компенсацію вартості комунальних послуг та електроенергії - протягом 10 календарних днів з моменту отримання рахунку від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рендодавця, але не пізніше п'ятнадцятого числа поточного місяця, шляхом перерахування грошових коштів на поточний рахунок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19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По закінченні поточного місяця Сторони складають Акт наданих послуг, який підписується уповноваженими представниками Сторін (згідно з відповідним наказом по підприємству). Акт наданих послуг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отримує від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рендодавця самостійно, скріплює його підписом та печаткою та не пізніше 7-го (сьомого) числа наступного за звітний місяця, повертає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рендодавцеві.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0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Якщо в строк визначений у п. 3.</w:t>
      </w:r>
      <w:r>
        <w:rPr>
          <w:rStyle w:val="1"/>
          <w:rFonts w:ascii="Arial" w:hAnsi="Arial" w:cs="Arial"/>
          <w:color w:val="000000"/>
          <w:lang w:eastAsia="uk-UA"/>
        </w:rPr>
        <w:t>9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.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не поверне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рендодавцеві підписаний Акт наданих послуг або не надасть вмотивованої письмової відмови від його підписання, Акт вважається підписаним, а надані послуги такими, що прийняті в повному обсязі.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476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Не своєчасне отримання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рендарем рахунків 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 не звільняє його від зобов’язання своєчасно сплатити передбачені договором платежі.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0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Нарахування орендної плати та компенсаційних платежів за цим Договором здійснюється по день фактичного повернення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риміщення за актом прийому-передачі.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0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У випадку нарахування штрафних санкцій за прострочення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рендарем оплати платежів за цим Договором сума здійсненої оплати в першу чергу зараховується в погашення штрафних санкцій, потім оплати компенсаційних платежів, і в останню чергу, в якості орендної плати, передбаченої п. 3.1. цього Договору.</w:t>
      </w:r>
    </w:p>
    <w:p w:rsidR="00EF16BE" w:rsidRPr="00892BDD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481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рендодавець залишає за собою право переглядати розмір орендної плати у зв'язку зі зміною цін на оренду на ринку нерухомості та/або тарифної або податкової політики держави та/або уповноважених органів самоврядування, попередивши про це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рендаря за 30 календарних днів.</w:t>
      </w:r>
    </w:p>
    <w:p w:rsidR="00EF16BE" w:rsidRPr="00E164A9" w:rsidRDefault="00EF16BE" w:rsidP="00EF16BE">
      <w:pPr>
        <w:pStyle w:val="a3"/>
        <w:shd w:val="clear" w:color="auto" w:fill="auto"/>
        <w:tabs>
          <w:tab w:val="left" w:pos="481"/>
        </w:tabs>
        <w:spacing w:after="0" w:line="240" w:lineRule="auto"/>
        <w:rPr>
          <w:rStyle w:val="1"/>
          <w:rFonts w:ascii="Arial" w:hAnsi="Arial" w:cs="Arial"/>
        </w:rPr>
      </w:pPr>
    </w:p>
    <w:p w:rsidR="00A22EA0" w:rsidRPr="0095082E" w:rsidRDefault="00A22EA0" w:rsidP="00EF16BE">
      <w:pPr>
        <w:pStyle w:val="11"/>
        <w:numPr>
          <w:ilvl w:val="0"/>
          <w:numId w:val="3"/>
        </w:numPr>
        <w:shd w:val="clear" w:color="auto" w:fill="auto"/>
        <w:tabs>
          <w:tab w:val="left" w:pos="4276"/>
        </w:tabs>
        <w:spacing w:line="240" w:lineRule="auto"/>
        <w:ind w:left="4060"/>
        <w:outlineLvl w:val="9"/>
        <w:rPr>
          <w:rFonts w:ascii="Arial" w:hAnsi="Arial" w:cs="Arial"/>
          <w:b w:val="0"/>
          <w:bCs w:val="0"/>
        </w:rPr>
      </w:pPr>
      <w:r w:rsidRPr="0095082E">
        <w:rPr>
          <w:rStyle w:val="10"/>
          <w:rFonts w:ascii="Arial" w:hAnsi="Arial" w:cs="Arial"/>
          <w:b/>
          <w:color w:val="000000"/>
          <w:lang w:eastAsia="uk-UA"/>
        </w:rPr>
        <w:t xml:space="preserve">ОБОВ'ЯЗКИ </w:t>
      </w:r>
      <w:r w:rsidRPr="0095082E">
        <w:rPr>
          <w:rStyle w:val="10"/>
          <w:rFonts w:ascii="Arial" w:hAnsi="Arial" w:cs="Arial"/>
          <w:b/>
          <w:color w:val="000000"/>
          <w:lang w:val="uk-UA" w:eastAsia="uk-UA"/>
        </w:rPr>
        <w:t>СУБ</w:t>
      </w:r>
      <w:r w:rsidRPr="0095082E">
        <w:rPr>
          <w:rStyle w:val="10"/>
          <w:rFonts w:ascii="Arial" w:hAnsi="Arial" w:cs="Arial"/>
          <w:b/>
          <w:color w:val="000000"/>
          <w:lang w:eastAsia="uk-UA"/>
        </w:rPr>
        <w:t>ОРЕНДАРЯ</w:t>
      </w:r>
      <w:bookmarkEnd w:id="0"/>
    </w:p>
    <w:p w:rsidR="00EF16BE" w:rsidRPr="00C93467" w:rsidRDefault="00EF16BE" w:rsidP="00EF16BE">
      <w:pPr>
        <w:pStyle w:val="a3"/>
        <w:shd w:val="clear" w:color="auto" w:fill="auto"/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 зобов’язується: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37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Використовувати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риміщення відповідно його призначення згідно з умовами цього Договору.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37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Своєчасно і в повному обсязі сплачувати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рендодавцю орендну плату та інші платежі, визначені Договором.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Якщо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з власної вини (навмисно/з необережності) зокрема: при встановленні/використанні обладнання; використанні об'єкту; недотримання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рендарем санітарних, протипожежних та інших обов’язкових нормативів і вимог спричинить збитки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рендодавцю і/або третім особам,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зобов’язується відшкодувати нанесені збитки в повному обсязі за ринковими цінами на дату відшкодування збитків, що складаються із витрат на відновлення майна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рендодавця, втрачені вигоди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рендодавцем у зв’язку із неможливістю повноцінного використання майна, а також в порядку регресу відшкодувати суми виплачені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рендодавцем третім особам в тому числі.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37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У разі припинення цього Договору або закінчення строку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оренди, не пізніше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10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(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десяти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) робочих днів за актом прийому-передачі повернути приміщення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рендодавцю у стані не гіршому, ніж на момент підписання акту прийому-передачі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риміщення відповідно до п. 2.5. Договору.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39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У разі, коли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риміщення буде знаходитись у стані гіршому, ніж передбачено в п</w:t>
      </w:r>
      <w:r>
        <w:rPr>
          <w:rStyle w:val="1"/>
          <w:rFonts w:ascii="Arial" w:hAnsi="Arial" w:cs="Arial"/>
          <w:color w:val="000000"/>
          <w:lang w:eastAsia="uk-UA"/>
        </w:rPr>
        <w:t>.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</w:t>
      </w:r>
      <w:r>
        <w:rPr>
          <w:rStyle w:val="1"/>
          <w:rFonts w:ascii="Arial" w:hAnsi="Arial" w:cs="Arial"/>
          <w:color w:val="000000"/>
          <w:lang w:eastAsia="uk-UA"/>
        </w:rPr>
        <w:t>2.5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. цього Договору,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повинен здійснити ремонт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риміщення за свій рахунок чи відшкодувати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рендодавцю вартість ремонтних робіт за ринковими цінами, що можуть визначатись за згодою Сторін або незалежним оцінювачем (незалежна оцінка здійснюється за рахунок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рендаря).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39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У випадку звільнення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рендарем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риміщення 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рендованого майна без їх передачі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рендодавцю за актом прийому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-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передачі,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 несе повну відповідальність за всі збитки, які можуть стати наслідком таких дій.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49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Не зберігати у Приміщенні та приміщеннях загального користування речовини або предмети, які заборонено або обмежено в обігу законодавством та, відповідно, на обіг яких 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рендаря відсутні дозвільні документи, в тому числі, але не виключно: наркотичні речовини або речовини, що їх містять; психотропні речовини, або речовини, що їх містять; зброю; боєприпаси; вибухові речовини або їх компоненти; лазерні </w:t>
      </w:r>
      <w:r w:rsidRPr="00C93467">
        <w:rPr>
          <w:rStyle w:val="1"/>
          <w:rFonts w:ascii="Arial" w:hAnsi="Arial" w:cs="Arial"/>
          <w:color w:val="000000"/>
          <w:lang w:eastAsia="uk-UA"/>
        </w:rPr>
        <w:lastRenderedPageBreak/>
        <w:t xml:space="preserve">диски та програмне забезпечення, які виготовлені або поширюються з порушенням авторських прав, а також речовини, які вимагають особливих умов збереження та становлять небезпеку для Приміщення та/чи персоналу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рендаря,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 чи третіх осіб, в тому числі, але не виключно: хімікати, отруйні та їдкі речовини, легкозаймисті речовини, тощо.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486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З метою локалізації аварійних ситуацій, що можуть мати місце під час користування Приміщенням, та усунення їх можливих наслідків,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 зобов’язу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є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ться організувати допуск в Приміщення представників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рендодавця, або спеціалізованих служб державних та комунальних експлуатаційних підприємств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 xml:space="preserve"> за попередньою згодою Сторін, та допускати в його присутності</w:t>
      </w:r>
      <w:r w:rsidRPr="00C93467">
        <w:rPr>
          <w:rStyle w:val="1"/>
          <w:rFonts w:ascii="Arial" w:hAnsi="Arial" w:cs="Arial"/>
          <w:color w:val="000000"/>
          <w:lang w:eastAsia="uk-UA"/>
        </w:rPr>
        <w:t>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19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Забезпечити та утримувати Приміщення в належному технічному та санітарному стані, дотримуватись правил пожежної безпеки.</w:t>
      </w:r>
    </w:p>
    <w:p w:rsidR="00EF16BE" w:rsidRPr="0095082E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48"/>
        </w:tabs>
        <w:spacing w:after="0" w:line="240" w:lineRule="auto"/>
        <w:rPr>
          <w:rStyle w:val="1"/>
          <w:rFonts w:ascii="Arial" w:hAnsi="Arial" w:cs="Arial"/>
          <w:shd w:val="clear" w:color="auto" w:fill="auto"/>
        </w:rPr>
      </w:pPr>
      <w:r w:rsidRPr="0095082E">
        <w:rPr>
          <w:rStyle w:val="1"/>
          <w:rFonts w:ascii="Arial" w:hAnsi="Arial" w:cs="Arial"/>
        </w:rPr>
        <w:t>Дотримуватись правил протипожежної безпеки, техніки безпеки та охорони праці, правил охорони навколишнього природного середовища, виконувати вимоги Природоохоронного законодавства та інших чинних нормативно - правових актів України.</w:t>
      </w:r>
    </w:p>
    <w:p w:rsidR="00EF16BE" w:rsidRPr="0095082E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48"/>
        </w:tabs>
        <w:spacing w:after="0" w:line="240" w:lineRule="auto"/>
        <w:rPr>
          <w:rFonts w:ascii="Arial" w:hAnsi="Arial" w:cs="Arial"/>
        </w:rPr>
      </w:pPr>
      <w:r w:rsidRPr="0095082E">
        <w:rPr>
          <w:rStyle w:val="1"/>
          <w:rFonts w:ascii="Arial" w:hAnsi="Arial" w:cs="Arial"/>
          <w:color w:val="000000"/>
          <w:lang w:eastAsia="uk-UA"/>
        </w:rPr>
        <w:t xml:space="preserve">У випадку здійснення </w:t>
      </w:r>
      <w:r w:rsidRPr="0095082E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95082E">
        <w:rPr>
          <w:rStyle w:val="1"/>
          <w:rFonts w:ascii="Arial" w:hAnsi="Arial" w:cs="Arial"/>
          <w:color w:val="000000"/>
          <w:lang w:eastAsia="uk-UA"/>
        </w:rPr>
        <w:t xml:space="preserve">рендарем поліпшень або змін в Приміщенні, зокрема проведення ремонтних робіт, встановлення додаткових електричних мереж, електропроводки та арматури, укладання додаткових телефонних мереж, навіть і за згодою </w:t>
      </w:r>
      <w:r w:rsidRPr="0095082E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95082E">
        <w:rPr>
          <w:rStyle w:val="1"/>
          <w:rFonts w:ascii="Arial" w:hAnsi="Arial" w:cs="Arial"/>
          <w:color w:val="000000"/>
          <w:lang w:eastAsia="uk-UA"/>
        </w:rPr>
        <w:t xml:space="preserve">рендодавця, </w:t>
      </w:r>
      <w:r w:rsidRPr="0095082E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95082E">
        <w:rPr>
          <w:rStyle w:val="1"/>
          <w:rFonts w:ascii="Arial" w:hAnsi="Arial" w:cs="Arial"/>
          <w:color w:val="000000"/>
          <w:lang w:eastAsia="uk-UA"/>
        </w:rPr>
        <w:t>рендар самостійно здійснює ремонт, обслуговування та підтримання в належному технічному стані таких поліпшень та змін, а також несе відповідальність за дотриманням будівельних, протипожежних, санітарних та інших обов’язкових нормативів і вимог при їх виконанні та експлуатації, якщо інше спеціально не буде встановлено додатковою письмовою згодою Сторін.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471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Не здійснювати без письмового дозволу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 та відповідних служб переобладнання Приміщення, які тягнуть за собою зміни існуючого технічного паспорту.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10"/>
        </w:tabs>
        <w:spacing w:after="0" w:line="240" w:lineRule="auto"/>
        <w:rPr>
          <w:rFonts w:ascii="Arial" w:hAnsi="Arial" w:cs="Arial"/>
        </w:rPr>
      </w:pPr>
      <w:r w:rsidRPr="00C93467">
        <w:rPr>
          <w:rFonts w:ascii="Arial" w:hAnsi="Arial" w:cs="Arial"/>
          <w:color w:val="000000"/>
          <w:lang w:val="uk-UA"/>
        </w:rPr>
        <w:t>C</w:t>
      </w:r>
      <w:r w:rsidRPr="00C93467">
        <w:rPr>
          <w:rFonts w:ascii="Arial" w:hAnsi="Arial" w:cs="Arial"/>
          <w:color w:val="000000"/>
        </w:rPr>
        <w:t>уб</w:t>
      </w:r>
      <w:r w:rsidRPr="00C93467">
        <w:rPr>
          <w:rFonts w:ascii="Arial" w:hAnsi="Arial" w:cs="Arial"/>
          <w:color w:val="000000"/>
          <w:lang w:val="uk-UA"/>
        </w:rPr>
        <w:t xml:space="preserve">орендар (його працівники, відвідувачі) має право користуватися Майном без будь-яких перешкод або обмежень з боку Орендодавця в робочі дні з </w:t>
      </w:r>
      <w:r w:rsidR="00494FDC">
        <w:rPr>
          <w:rFonts w:ascii="Arial" w:hAnsi="Arial" w:cs="Arial"/>
          <w:color w:val="000000"/>
          <w:lang w:val="uk-UA"/>
        </w:rPr>
        <w:t>__________</w:t>
      </w:r>
      <w:r w:rsidRPr="00C93467">
        <w:rPr>
          <w:rFonts w:ascii="Arial" w:hAnsi="Arial" w:cs="Arial"/>
          <w:color w:val="000000"/>
          <w:lang w:val="uk-UA"/>
        </w:rPr>
        <w:t xml:space="preserve"> до </w:t>
      </w:r>
      <w:r w:rsidR="00494FDC">
        <w:rPr>
          <w:rFonts w:ascii="Arial" w:hAnsi="Arial" w:cs="Arial"/>
          <w:color w:val="000000"/>
          <w:lang w:val="uk-UA"/>
        </w:rPr>
        <w:t>______________</w:t>
      </w:r>
      <w:r w:rsidRPr="00C93467">
        <w:rPr>
          <w:rFonts w:ascii="Arial" w:hAnsi="Arial" w:cs="Arial"/>
          <w:color w:val="000000"/>
          <w:lang w:val="uk-UA"/>
        </w:rPr>
        <w:t>, а в святкові, неробочі і вихідні дні має доступ до Майна виключно за письмової згоди Суборендодавця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10"/>
        </w:tabs>
        <w:spacing w:after="0" w:line="240" w:lineRule="auto"/>
        <w:rPr>
          <w:rFonts w:ascii="Arial" w:hAnsi="Arial" w:cs="Arial"/>
        </w:rPr>
      </w:pPr>
      <w:r w:rsidRPr="00C93467">
        <w:rPr>
          <w:rFonts w:ascii="Arial" w:hAnsi="Arial" w:cs="Arial"/>
          <w:color w:val="000000"/>
        </w:rPr>
        <w:t>Кількість працівників Суборендаря не має перев</w:t>
      </w:r>
      <w:r w:rsidRPr="00C93467">
        <w:rPr>
          <w:rFonts w:ascii="Arial" w:hAnsi="Arial" w:cs="Arial"/>
          <w:color w:val="000000"/>
          <w:lang w:val="uk-UA"/>
        </w:rPr>
        <w:t>и</w:t>
      </w:r>
      <w:r w:rsidRPr="00C93467">
        <w:rPr>
          <w:rFonts w:ascii="Arial" w:hAnsi="Arial" w:cs="Arial"/>
          <w:color w:val="000000"/>
        </w:rPr>
        <w:t xml:space="preserve">щувати </w:t>
      </w:r>
      <w:r w:rsidR="00494FDC">
        <w:rPr>
          <w:rFonts w:ascii="Arial" w:hAnsi="Arial" w:cs="Arial"/>
          <w:color w:val="000000"/>
          <w:lang w:val="uk-UA"/>
        </w:rPr>
        <w:t>__________</w:t>
      </w:r>
      <w:r w:rsidRPr="00C93467">
        <w:rPr>
          <w:rFonts w:ascii="Arial" w:hAnsi="Arial" w:cs="Arial"/>
          <w:color w:val="000000"/>
        </w:rPr>
        <w:t xml:space="preserve"> чоловік. 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1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не має права без погодження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рендодавцем здійснювати несанкціоноване підключення до внутрішньої телекомунікаційної мережі кінцевого обладнання, а також здійснювати підключення не сертифікованого обладнання; здійснювати будь-який монтаж/демонтаж комунікаційних мереж та систем, в тому числі охоронної чи пожежної сигналізації.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524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не має права втручатись в роботу внутрішніх інженерних мереж, самостійно провадити їх ремонт та змінювати розташування останніх 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риміщенні. При виникненні необхідності проведення означених вище робіт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зобов'язаний узгодити це з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рендодавцем.</w:t>
      </w:r>
    </w:p>
    <w:p w:rsidR="00EF16BE" w:rsidRPr="00C93467" w:rsidRDefault="00EF16BE" w:rsidP="00EF16BE">
      <w:pPr>
        <w:pStyle w:val="a3"/>
        <w:numPr>
          <w:ilvl w:val="1"/>
          <w:numId w:val="3"/>
        </w:numPr>
        <w:shd w:val="clear" w:color="auto" w:fill="auto"/>
        <w:tabs>
          <w:tab w:val="left" w:pos="490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У разі зміни керівника підприємства, розрахункового рахунку, назви підприємства, номерів телефонів, юридичної адреси, повідомити про це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рендодавця 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’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ятиденний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термін з моменту настання таких змін.</w:t>
      </w:r>
    </w:p>
    <w:p w:rsidR="00A22EA0" w:rsidRPr="00C93467" w:rsidRDefault="00A22EA0" w:rsidP="00EF16BE">
      <w:pPr>
        <w:pStyle w:val="a3"/>
        <w:shd w:val="clear" w:color="auto" w:fill="auto"/>
        <w:tabs>
          <w:tab w:val="left" w:pos="490"/>
        </w:tabs>
        <w:spacing w:after="0" w:line="240" w:lineRule="auto"/>
        <w:jc w:val="center"/>
        <w:rPr>
          <w:rStyle w:val="1"/>
          <w:rFonts w:ascii="Arial" w:hAnsi="Arial" w:cs="Arial"/>
        </w:rPr>
      </w:pPr>
    </w:p>
    <w:p w:rsidR="00A22EA0" w:rsidRPr="00C93467" w:rsidRDefault="00EF16BE" w:rsidP="00EF16BE">
      <w:pPr>
        <w:pStyle w:val="a3"/>
        <w:shd w:val="clear" w:color="auto" w:fill="auto"/>
        <w:tabs>
          <w:tab w:val="left" w:pos="490"/>
        </w:tabs>
        <w:spacing w:after="0" w:line="240" w:lineRule="auto"/>
        <w:jc w:val="center"/>
        <w:rPr>
          <w:rFonts w:ascii="Arial" w:hAnsi="Arial" w:cs="Arial"/>
        </w:rPr>
      </w:pPr>
      <w:r>
        <w:rPr>
          <w:rStyle w:val="10"/>
          <w:rFonts w:ascii="Arial" w:hAnsi="Arial" w:cs="Arial"/>
          <w:color w:val="000000"/>
          <w:lang w:val="uk-UA" w:eastAsia="uk-UA"/>
        </w:rPr>
        <w:t>5.</w:t>
      </w:r>
      <w:r w:rsidR="00A22EA0" w:rsidRPr="00C93467">
        <w:rPr>
          <w:rStyle w:val="10"/>
          <w:rFonts w:ascii="Arial" w:hAnsi="Arial" w:cs="Arial"/>
          <w:color w:val="000000"/>
          <w:lang w:eastAsia="uk-UA"/>
        </w:rPr>
        <w:t xml:space="preserve">ПРАВА </w:t>
      </w:r>
      <w:r w:rsidR="00A22EA0" w:rsidRPr="00C93467">
        <w:rPr>
          <w:rStyle w:val="10"/>
          <w:rFonts w:ascii="Arial" w:hAnsi="Arial" w:cs="Arial"/>
          <w:color w:val="000000"/>
          <w:lang w:val="uk-UA" w:eastAsia="uk-UA"/>
        </w:rPr>
        <w:t>СУБО</w:t>
      </w:r>
      <w:r w:rsidR="00A22EA0" w:rsidRPr="00C93467">
        <w:rPr>
          <w:rStyle w:val="10"/>
          <w:rFonts w:ascii="Arial" w:hAnsi="Arial" w:cs="Arial"/>
          <w:color w:val="000000"/>
          <w:lang w:eastAsia="uk-UA"/>
        </w:rPr>
        <w:t>РЕНДАРЯ</w:t>
      </w:r>
    </w:p>
    <w:p w:rsidR="00A22EA0" w:rsidRPr="00C93467" w:rsidRDefault="00A22EA0" w:rsidP="00A22EA0">
      <w:pPr>
        <w:jc w:val="both"/>
        <w:rPr>
          <w:rFonts w:ascii="Arial" w:hAnsi="Arial" w:cs="Arial"/>
          <w:color w:val="auto"/>
          <w:sz w:val="20"/>
          <w:szCs w:val="20"/>
          <w:lang w:eastAsia="ru-RU"/>
        </w:rPr>
      </w:pPr>
      <w:r w:rsidRPr="00C93467">
        <w:rPr>
          <w:rFonts w:ascii="Arial" w:hAnsi="Arial" w:cs="Arial"/>
          <w:color w:val="auto"/>
          <w:sz w:val="20"/>
          <w:szCs w:val="20"/>
          <w:lang w:eastAsia="ru-RU"/>
        </w:rPr>
        <w:t>Суборендар має право:</w:t>
      </w:r>
    </w:p>
    <w:p w:rsidR="00A22EA0" w:rsidRPr="00C93467" w:rsidRDefault="00A22EA0" w:rsidP="00A22EA0">
      <w:pPr>
        <w:pStyle w:val="a6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C93467">
        <w:rPr>
          <w:rFonts w:ascii="Arial" w:hAnsi="Arial" w:cs="Arial"/>
          <w:color w:val="auto"/>
          <w:sz w:val="20"/>
          <w:szCs w:val="20"/>
          <w:lang w:eastAsia="ru-RU"/>
        </w:rPr>
        <w:t xml:space="preserve">Самостійно здійснювати господарську діяльність у Приміщенні в межах, встановлених чинним законодавством </w:t>
      </w:r>
      <w:r w:rsidRPr="00C93467">
        <w:rPr>
          <w:rStyle w:val="1"/>
          <w:rFonts w:ascii="Arial" w:hAnsi="Arial" w:cs="Arial"/>
        </w:rPr>
        <w:t>України та цим Договором.</w:t>
      </w:r>
    </w:p>
    <w:p w:rsidR="00A22EA0" w:rsidRPr="00C93467" w:rsidRDefault="00A22EA0" w:rsidP="00A22EA0">
      <w:pPr>
        <w:pStyle w:val="a3"/>
        <w:numPr>
          <w:ilvl w:val="0"/>
          <w:numId w:val="5"/>
        </w:numPr>
        <w:shd w:val="clear" w:color="auto" w:fill="auto"/>
        <w:tabs>
          <w:tab w:val="left" w:pos="423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Здійснювати поліпшення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риміщення за попереднім письмовим дозволом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 та за свій рахунок.</w:t>
      </w:r>
    </w:p>
    <w:p w:rsidR="00A22EA0" w:rsidRPr="00C93467" w:rsidRDefault="00A22EA0" w:rsidP="00A22EA0">
      <w:pPr>
        <w:pStyle w:val="a3"/>
        <w:numPr>
          <w:ilvl w:val="0"/>
          <w:numId w:val="5"/>
        </w:numPr>
        <w:shd w:val="clear" w:color="auto" w:fill="auto"/>
        <w:tabs>
          <w:tab w:val="left" w:pos="452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Користуватись системами комунікацій, внутрішніх інженерних мереж та їх обладнанням, які розміщено в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риміщенні.</w:t>
      </w:r>
    </w:p>
    <w:p w:rsidR="00A22EA0" w:rsidRPr="00C93467" w:rsidRDefault="00A22EA0" w:rsidP="00A22EA0">
      <w:pPr>
        <w:pStyle w:val="a3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Позначати своє місцезнаходження в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риміщенні, відповідно з вимогами чинного законодавства України, шляхом розміщення відповідних вивісок, вказівних табличок за свій рахунок за умови отримання письмової згоди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рендодавця.</w:t>
      </w:r>
    </w:p>
    <w:p w:rsidR="00A22EA0" w:rsidRPr="00C93467" w:rsidRDefault="00A22EA0" w:rsidP="00A22EA0">
      <w:pPr>
        <w:pStyle w:val="a3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Обладнати меблями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риміщення на свій розсуд.</w:t>
      </w:r>
    </w:p>
    <w:p w:rsidR="00A22EA0" w:rsidRPr="00C93467" w:rsidRDefault="00A22EA0" w:rsidP="00A22EA0">
      <w:pPr>
        <w:pStyle w:val="a3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rPr>
          <w:rStyle w:val="4"/>
          <w:rFonts w:ascii="Arial" w:hAnsi="Arial" w:cs="Arial"/>
          <w:b w:val="0"/>
          <w:bCs w:val="0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З обов’язковим попереднім письмовим погодженням з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рендодавцем установлювати в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риміщенні сигналізацію та інші системи охорони.</w:t>
      </w:r>
    </w:p>
    <w:p w:rsidR="00A22EA0" w:rsidRPr="00C93467" w:rsidRDefault="00A22EA0" w:rsidP="00A22EA0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</w:rPr>
      </w:pPr>
    </w:p>
    <w:p w:rsidR="00A22EA0" w:rsidRPr="001A3DB1" w:rsidRDefault="00A22EA0" w:rsidP="00A22EA0">
      <w:pPr>
        <w:pStyle w:val="4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bCs w:val="0"/>
          <w:lang w:val="uk-UA"/>
        </w:rPr>
      </w:pPr>
      <w:r w:rsidRPr="0095082E">
        <w:rPr>
          <w:rStyle w:val="4"/>
          <w:rFonts w:ascii="Arial" w:hAnsi="Arial" w:cs="Arial"/>
          <w:b/>
        </w:rPr>
        <w:t>6. ОБОВ'ЯЗКИ СУБ</w:t>
      </w:r>
      <w:r>
        <w:rPr>
          <w:rStyle w:val="4"/>
          <w:rFonts w:ascii="Arial" w:hAnsi="Arial" w:cs="Arial"/>
          <w:b/>
        </w:rPr>
        <w:t>ОРЕНДОДАВЦЯ</w:t>
      </w:r>
    </w:p>
    <w:p w:rsidR="00A22EA0" w:rsidRPr="00C93467" w:rsidRDefault="00A22EA0" w:rsidP="00A22EA0">
      <w:pPr>
        <w:pStyle w:val="a3"/>
        <w:shd w:val="clear" w:color="auto" w:fill="auto"/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рендодавець зобов’язаний:</w:t>
      </w:r>
    </w:p>
    <w:p w:rsidR="00A22EA0" w:rsidRPr="00C93467" w:rsidRDefault="00A22EA0" w:rsidP="00A22EA0">
      <w:pPr>
        <w:pStyle w:val="a3"/>
        <w:numPr>
          <w:ilvl w:val="1"/>
          <w:numId w:val="5"/>
        </w:numPr>
        <w:shd w:val="clear" w:color="auto" w:fill="auto"/>
        <w:tabs>
          <w:tab w:val="left" w:pos="366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Передати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рендарю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риміщення в строки та у порядку, передбачені цим Договором.</w:t>
      </w:r>
    </w:p>
    <w:p w:rsidR="00A22EA0" w:rsidRPr="00C93467" w:rsidRDefault="00A22EA0" w:rsidP="00A22EA0">
      <w:pPr>
        <w:pStyle w:val="a3"/>
        <w:numPr>
          <w:ilvl w:val="1"/>
          <w:numId w:val="5"/>
        </w:numPr>
        <w:shd w:val="clear" w:color="auto" w:fill="auto"/>
        <w:tabs>
          <w:tab w:val="left" w:pos="366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Забезпечити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рендарю безперешкодне користування приміщенням, що орендується, на умовах даного Договору.</w:t>
      </w:r>
    </w:p>
    <w:p w:rsidR="00A22EA0" w:rsidRPr="00C93467" w:rsidRDefault="00A22EA0" w:rsidP="00A22EA0">
      <w:pPr>
        <w:pStyle w:val="40"/>
        <w:shd w:val="clear" w:color="auto" w:fill="auto"/>
        <w:spacing w:before="0" w:line="240" w:lineRule="auto"/>
        <w:rPr>
          <w:rStyle w:val="4"/>
          <w:rFonts w:ascii="Arial" w:hAnsi="Arial" w:cs="Arial"/>
        </w:rPr>
      </w:pPr>
    </w:p>
    <w:p w:rsidR="00A22EA0" w:rsidRPr="001A3DB1" w:rsidRDefault="00A22EA0" w:rsidP="00A22EA0">
      <w:pPr>
        <w:pStyle w:val="4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bCs w:val="0"/>
          <w:lang w:val="uk-UA"/>
        </w:rPr>
      </w:pPr>
      <w:r w:rsidRPr="0095082E">
        <w:rPr>
          <w:rStyle w:val="4"/>
          <w:rFonts w:ascii="Arial" w:hAnsi="Arial" w:cs="Arial"/>
          <w:b/>
        </w:rPr>
        <w:t>7. ПРАВА СУБ</w:t>
      </w:r>
      <w:r>
        <w:rPr>
          <w:rStyle w:val="4"/>
          <w:rFonts w:ascii="Arial" w:hAnsi="Arial" w:cs="Arial"/>
          <w:b/>
        </w:rPr>
        <w:t>ОРЕНДОДАВЦЯ</w:t>
      </w:r>
    </w:p>
    <w:p w:rsidR="00A22EA0" w:rsidRPr="00C93467" w:rsidRDefault="00A22EA0" w:rsidP="00A22EA0">
      <w:pPr>
        <w:pStyle w:val="a3"/>
        <w:shd w:val="clear" w:color="auto" w:fill="auto"/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рендодавець має право:</w:t>
      </w:r>
    </w:p>
    <w:p w:rsidR="00A22EA0" w:rsidRPr="00C93467" w:rsidRDefault="00A22EA0" w:rsidP="00A22EA0">
      <w:pPr>
        <w:pStyle w:val="a3"/>
        <w:numPr>
          <w:ilvl w:val="0"/>
          <w:numId w:val="6"/>
        </w:numPr>
        <w:shd w:val="clear" w:color="auto" w:fill="auto"/>
        <w:tabs>
          <w:tab w:val="left" w:pos="361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Контролювати наявність конструктивних елементів та технічний і санітарний стан Приміщення.</w:t>
      </w:r>
    </w:p>
    <w:p w:rsidR="00A22EA0" w:rsidRPr="00C93467" w:rsidRDefault="00A22EA0" w:rsidP="00A22EA0">
      <w:pPr>
        <w:pStyle w:val="a3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Ініціювати внесення змін до цього Договору, а також відмовитись від Договору, у разі погіршення стану Приміщення внаслідок неналежного використання його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рендарем або невиконання ним умов чинного Договору, а також при фактичній відсутності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рендаря в Приміщенні більше одного календарного місяця без письмового погодження з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рендодавцем.</w:t>
      </w:r>
    </w:p>
    <w:p w:rsidR="00A22EA0" w:rsidRPr="00C93467" w:rsidRDefault="00A22EA0" w:rsidP="00A22EA0">
      <w:pPr>
        <w:pStyle w:val="a3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Достроково розірвати чинний Договір у випадках та в порядку передбаченому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 xml:space="preserve"> 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цим Договором та </w:t>
      </w:r>
      <w:r w:rsidRPr="00C93467">
        <w:rPr>
          <w:rStyle w:val="1"/>
          <w:rFonts w:ascii="Arial" w:hAnsi="Arial" w:cs="Arial"/>
          <w:color w:val="000000"/>
          <w:lang w:eastAsia="uk-UA"/>
        </w:rPr>
        <w:lastRenderedPageBreak/>
        <w:t>чинним законодавством України.</w:t>
      </w:r>
    </w:p>
    <w:p w:rsidR="00A22EA0" w:rsidRPr="00C93467" w:rsidRDefault="00A22EA0" w:rsidP="00A22EA0">
      <w:pPr>
        <w:pStyle w:val="a3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рендодавець має право у разі прострочення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рендарем оплати платежів, визначених п. 3.1. та 3.3. цього Договору за будь-який місяць оренди, більше ніж на 20 (двадцять) календарних днів, до моменту погашення заборгованості (в тому числі збитків) застосовувати до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рендаря господарські санкції у (в тому числі без попередження) шляхом закриття доступу до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>риміщен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ня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або відключення електро-, водо-, теплопостачання. Такі ж права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рендодавець має в разі невиконання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рендарем інших будь-яких зобов’язань, передбачених даним договором. </w:t>
      </w:r>
    </w:p>
    <w:p w:rsidR="00A22EA0" w:rsidRPr="00C93467" w:rsidRDefault="00A22EA0" w:rsidP="00A22EA0">
      <w:pPr>
        <w:pStyle w:val="a3"/>
        <w:numPr>
          <w:ilvl w:val="0"/>
          <w:numId w:val="6"/>
        </w:numPr>
        <w:shd w:val="clear" w:color="auto" w:fill="auto"/>
        <w:tabs>
          <w:tab w:val="left" w:pos="37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У випадку якщо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рендодавець реалізує право надане йому п. 7.4. цього договору,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не має права вимагати від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рендодавця компенсацію будь-яких збитків або відшкодування будь-якої шкоди, яка могла б бути наслідком дій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рендодавця, вчинених в рамках цього пункту договору.</w:t>
      </w:r>
    </w:p>
    <w:p w:rsidR="00A22EA0" w:rsidRPr="00C93467" w:rsidRDefault="00A22EA0" w:rsidP="00A22EA0">
      <w:pPr>
        <w:pStyle w:val="a3"/>
        <w:shd w:val="clear" w:color="auto" w:fill="auto"/>
        <w:tabs>
          <w:tab w:val="left" w:pos="390"/>
        </w:tabs>
        <w:spacing w:after="0" w:line="240" w:lineRule="auto"/>
        <w:rPr>
          <w:rFonts w:ascii="Arial" w:hAnsi="Arial" w:cs="Arial"/>
        </w:rPr>
      </w:pPr>
    </w:p>
    <w:p w:rsidR="00A22EA0" w:rsidRPr="0095082E" w:rsidRDefault="00A22EA0" w:rsidP="00A22EA0">
      <w:pPr>
        <w:pStyle w:val="40"/>
        <w:numPr>
          <w:ilvl w:val="0"/>
          <w:numId w:val="7"/>
        </w:numPr>
        <w:shd w:val="clear" w:color="auto" w:fill="auto"/>
        <w:tabs>
          <w:tab w:val="left" w:pos="197"/>
        </w:tabs>
        <w:spacing w:before="0" w:line="240" w:lineRule="auto"/>
        <w:jc w:val="center"/>
        <w:rPr>
          <w:rFonts w:ascii="Arial" w:hAnsi="Arial" w:cs="Arial"/>
          <w:b w:val="0"/>
          <w:bCs w:val="0"/>
          <w:shd w:val="clear" w:color="auto" w:fill="FFFFFF"/>
        </w:rPr>
      </w:pPr>
      <w:r w:rsidRPr="0095082E">
        <w:rPr>
          <w:rStyle w:val="4"/>
          <w:rFonts w:ascii="Arial" w:hAnsi="Arial" w:cs="Arial"/>
          <w:b/>
        </w:rPr>
        <w:t>МАТЕРІАЛЬНА ВІДПОВІДАЛЬНІСТЬ СТОРІН ТА ПОРЯДОК РОЗГЛЯДУ СПОРІВ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409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За невиконання чи неналежне виконання зобов’язань згідно з даним Договором сторони несуть відповідальність відповідно до його умов, а у випадках не врегульованих цим Договором, - чинним законодавством України.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38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За порушення встановлених п. 3.</w:t>
      </w:r>
      <w:r w:rsidR="009C3F48">
        <w:rPr>
          <w:rStyle w:val="1"/>
          <w:rFonts w:ascii="Arial" w:hAnsi="Arial" w:cs="Arial"/>
          <w:color w:val="000000"/>
          <w:lang w:val="uk-UA" w:eastAsia="uk-UA"/>
        </w:rPr>
        <w:t>9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. цього Договору термінів здійснення орендної плати та компенсаційних платежів,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сплачує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рендодавцю пеню в розмірі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0,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1 % від суми несплаченої орендної плати та компенсаційних платежів за кожний день прострочки, але не більше подвійної облікової ставки НБУ, яка діяла за період стягнення пені. У разі прострочки строків здійснення орендної плати та компенсаційних платежів більше ніж на 10 календарних днів,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додатково сплачує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рендодавцю штраф у розмірі </w:t>
      </w:r>
      <w:r>
        <w:rPr>
          <w:rStyle w:val="1"/>
          <w:rFonts w:ascii="Arial" w:hAnsi="Arial" w:cs="Arial"/>
          <w:color w:val="000000"/>
          <w:lang w:eastAsia="uk-UA"/>
        </w:rPr>
        <w:t>0,5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% місячної орендної плати. Сплата пені та штрафу за цим Договором не звільняє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рендаря від виконання зобов’язання по оплаті визначених цим Договором платежів у повному розмірі.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380"/>
        </w:tabs>
        <w:spacing w:after="0" w:line="240" w:lineRule="auto"/>
        <w:rPr>
          <w:rStyle w:val="1"/>
          <w:rFonts w:ascii="Arial" w:hAnsi="Arial" w:cs="Arial"/>
          <w:shd w:val="clear" w:color="auto" w:fill="auto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За несвоєчасне повернення приміщення з оренди з урахування умов цього Договору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зобов'язаний сплатити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рендодавцю штраф у розмірі 1</w:t>
      </w:r>
      <w:r>
        <w:rPr>
          <w:rStyle w:val="1"/>
          <w:rFonts w:ascii="Arial" w:hAnsi="Arial" w:cs="Arial"/>
          <w:color w:val="000000"/>
          <w:lang w:eastAsia="uk-UA"/>
        </w:rPr>
        <w:t xml:space="preserve"> </w:t>
      </w:r>
      <w:r w:rsidRPr="00C93467">
        <w:rPr>
          <w:rStyle w:val="1"/>
          <w:rFonts w:ascii="Arial" w:hAnsi="Arial" w:cs="Arial"/>
          <w:color w:val="000000"/>
          <w:lang w:eastAsia="uk-UA"/>
        </w:rPr>
        <w:t>% місячної орендної плати.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380"/>
        </w:tabs>
        <w:spacing w:after="0" w:line="240" w:lineRule="auto"/>
        <w:rPr>
          <w:rFonts w:ascii="Arial" w:hAnsi="Arial" w:cs="Arial"/>
        </w:rPr>
      </w:pPr>
      <w:r w:rsidRPr="00C93467">
        <w:rPr>
          <w:rFonts w:ascii="Arial" w:hAnsi="Arial" w:cs="Arial"/>
          <w:lang w:val="uk-UA"/>
        </w:rPr>
        <w:t>За порушення умов п.2.6.,п.6.1.,п.6.2. Договору, Суборендодавець сплачує Суборендарю штраф у розмірі 1</w:t>
      </w:r>
      <w:r>
        <w:rPr>
          <w:rFonts w:ascii="Arial" w:hAnsi="Arial" w:cs="Arial"/>
          <w:lang w:val="uk-UA"/>
        </w:rPr>
        <w:t xml:space="preserve"> </w:t>
      </w:r>
      <w:r w:rsidRPr="00C93467">
        <w:rPr>
          <w:rFonts w:ascii="Arial" w:hAnsi="Arial" w:cs="Arial"/>
          <w:lang w:val="uk-UA"/>
        </w:rPr>
        <w:t>% місячної орендної плати.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Всі спори та розбіжності, що можуть виникнути у зв’язку з виконанням цього Договору Сторони по можливості будуть вирішувати шляхом переговорів.</w:t>
      </w:r>
    </w:p>
    <w:p w:rsidR="00EF16BE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423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У разі неможливості вирішення спору шляхом переговорів спір вирішується у порядку, передбаченому чинним законодавством України.</w:t>
      </w:r>
    </w:p>
    <w:p w:rsidR="00EF16BE" w:rsidRPr="00C93467" w:rsidRDefault="00EF16BE" w:rsidP="00EF16BE">
      <w:pPr>
        <w:pStyle w:val="a3"/>
        <w:shd w:val="clear" w:color="auto" w:fill="auto"/>
        <w:tabs>
          <w:tab w:val="left" w:pos="423"/>
        </w:tabs>
        <w:spacing w:after="0" w:line="240" w:lineRule="auto"/>
        <w:rPr>
          <w:rFonts w:ascii="Arial" w:hAnsi="Arial" w:cs="Arial"/>
        </w:rPr>
      </w:pPr>
    </w:p>
    <w:p w:rsidR="00EF16BE" w:rsidRPr="0095082E" w:rsidRDefault="00EF16BE" w:rsidP="00EF16BE">
      <w:pPr>
        <w:pStyle w:val="11"/>
        <w:numPr>
          <w:ilvl w:val="0"/>
          <w:numId w:val="7"/>
        </w:numPr>
        <w:shd w:val="clear" w:color="auto" w:fill="auto"/>
        <w:tabs>
          <w:tab w:val="left" w:pos="322"/>
        </w:tabs>
        <w:spacing w:line="240" w:lineRule="auto"/>
        <w:jc w:val="center"/>
        <w:outlineLvl w:val="9"/>
        <w:rPr>
          <w:rFonts w:ascii="Arial" w:hAnsi="Arial" w:cs="Arial"/>
          <w:b w:val="0"/>
          <w:bCs w:val="0"/>
          <w:shd w:val="clear" w:color="auto" w:fill="FFFFFF"/>
        </w:rPr>
      </w:pPr>
      <w:bookmarkStart w:id="1" w:name="bookmark1"/>
      <w:r w:rsidRPr="0095082E">
        <w:rPr>
          <w:rStyle w:val="10"/>
          <w:rFonts w:ascii="Arial" w:hAnsi="Arial" w:cs="Arial"/>
          <w:b/>
          <w:color w:val="000000"/>
          <w:lang w:eastAsia="uk-UA"/>
        </w:rPr>
        <w:t>ТЕРМІН ДІЇ, УМОВИ ЗМІНИ ТА РОЗІРВАННЯ</w:t>
      </w:r>
      <w:bookmarkEnd w:id="1"/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Цей договір набирає чинності з </w:t>
      </w:r>
      <w:r w:rsidR="00494FDC">
        <w:rPr>
          <w:rStyle w:val="1"/>
          <w:rFonts w:ascii="Arial" w:hAnsi="Arial" w:cs="Arial"/>
          <w:color w:val="000000"/>
          <w:lang w:val="uk-UA" w:eastAsia="uk-UA"/>
        </w:rPr>
        <w:t>____________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 xml:space="preserve"> </w:t>
      </w:r>
      <w:r w:rsidRPr="00C93467">
        <w:rPr>
          <w:rStyle w:val="1"/>
          <w:rFonts w:ascii="Arial" w:hAnsi="Arial" w:cs="Arial"/>
          <w:color w:val="000000"/>
          <w:lang w:eastAsia="uk-UA"/>
        </w:rPr>
        <w:t>20</w:t>
      </w:r>
      <w:r w:rsidR="00494FDC">
        <w:rPr>
          <w:rStyle w:val="1"/>
          <w:rFonts w:ascii="Arial" w:hAnsi="Arial" w:cs="Arial"/>
          <w:color w:val="000000"/>
          <w:lang w:val="uk-UA" w:eastAsia="uk-UA"/>
        </w:rPr>
        <w:t>20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 року і діє до </w:t>
      </w:r>
      <w:r w:rsidR="00494FDC">
        <w:rPr>
          <w:rStyle w:val="1"/>
          <w:rFonts w:ascii="Arial" w:hAnsi="Arial" w:cs="Arial"/>
          <w:color w:val="000000"/>
          <w:lang w:val="uk-UA" w:eastAsia="uk-UA"/>
        </w:rPr>
        <w:t>____________</w:t>
      </w:r>
      <w:r w:rsidRPr="009C46E3">
        <w:rPr>
          <w:rStyle w:val="1"/>
          <w:rFonts w:ascii="Arial" w:hAnsi="Arial" w:cs="Arial"/>
          <w:color w:val="000000"/>
          <w:lang w:eastAsia="uk-UA"/>
        </w:rPr>
        <w:t>20</w:t>
      </w:r>
      <w:r w:rsidR="00494FDC">
        <w:rPr>
          <w:rStyle w:val="1"/>
          <w:rFonts w:ascii="Arial" w:hAnsi="Arial" w:cs="Arial"/>
          <w:color w:val="000000"/>
          <w:lang w:val="uk-UA" w:eastAsia="uk-UA"/>
        </w:rPr>
        <w:t>20</w:t>
      </w:r>
      <w:r w:rsidRPr="0095082E">
        <w:rPr>
          <w:rStyle w:val="1"/>
          <w:rFonts w:ascii="Arial" w:hAnsi="Arial" w:cs="Arial"/>
          <w:color w:val="000000"/>
          <w:lang w:eastAsia="uk-UA"/>
        </w:rPr>
        <w:t xml:space="preserve"> року.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481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Використання орендованого приміщення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рендарем після закінчення терміну дії договору, не є продовженням дії цього договору на новий термін.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519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При внесенні змін до умов договору інша сторона повинна бути попереджена в строки не менше, ніж за 30 (тридцять) календарних днів.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486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 зобов’язаний не пізніше ніж за 30 календарних днів до закінчення строку дії цього Договору повідомити у письмовій формі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рендодавця про намір продовжити Договір. При укладенні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Д</w:t>
      </w:r>
      <w:r w:rsidRPr="00C93467">
        <w:rPr>
          <w:rStyle w:val="1"/>
          <w:rFonts w:ascii="Arial" w:hAnsi="Arial" w:cs="Arial"/>
          <w:color w:val="000000"/>
          <w:lang w:eastAsia="uk-UA"/>
        </w:rPr>
        <w:t>оговору на новий строк, умови договору можуть бути змінені за домовленістю Сторін.</w:t>
      </w:r>
    </w:p>
    <w:p w:rsidR="00EF16BE" w:rsidRPr="00C93467" w:rsidRDefault="00EF16BE" w:rsidP="00EF16BE">
      <w:pPr>
        <w:pStyle w:val="a3"/>
        <w:shd w:val="clear" w:color="auto" w:fill="auto"/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У випадку неповідомлення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рендарем про намір продовжити Договір, термін дії цього Договору закінчується у строк, визначений п.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9</w:t>
      </w:r>
      <w:r w:rsidRPr="00C93467">
        <w:rPr>
          <w:rStyle w:val="1"/>
          <w:rFonts w:ascii="Arial" w:hAnsi="Arial" w:cs="Arial"/>
          <w:color w:val="000000"/>
          <w:lang w:eastAsia="uk-UA"/>
        </w:rPr>
        <w:t>.1. цього Договору.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51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Даний договір може бути розірваний по ініціативі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 достроково в разі: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4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несплати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рендарем Завдатку відповідно до п.3.2. цього Договору;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88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прострочення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рендарем строків здійснення орендної плати та/чи компенсаційних платежів понад 30 (тридцять) календарних днів з дня настання строку платежу;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4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порушення хоча б однієї умови цього договору, за умови, що сторони не вирішили спірні питання шляхом переговорів;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4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нецільового використання приміщення;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45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порушення правил експлуатації та погіршення стану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риміщення з вини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рендаря;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в разі здійснення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 xml:space="preserve">рендарем хоча б однієї з наступних дій: перебудови, перепланування, добудови, без попередньої письмової згоди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рендодавця;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4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в інших випадках, передбачених чинним законодавство.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466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рендар має переважне право на продовження терміну оренди.</w:t>
      </w:r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Дія цього Договору припиняється внаслідок: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4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закінчення терміну дії договору;</w:t>
      </w:r>
    </w:p>
    <w:p w:rsidR="00EF16BE" w:rsidRPr="00C93467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40"/>
        </w:tabs>
        <w:spacing w:after="0" w:line="240" w:lineRule="auto"/>
        <w:rPr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загибелі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Приміщення</w:t>
      </w:r>
      <w:r w:rsidRPr="00C93467">
        <w:rPr>
          <w:rStyle w:val="1"/>
          <w:rFonts w:ascii="Arial" w:hAnsi="Arial" w:cs="Arial"/>
          <w:color w:val="000000"/>
          <w:lang w:eastAsia="uk-UA"/>
        </w:rPr>
        <w:t>;</w:t>
      </w:r>
    </w:p>
    <w:p w:rsidR="00EF16BE" w:rsidRPr="0000213B" w:rsidRDefault="00EF16BE" w:rsidP="00EF16BE">
      <w:pPr>
        <w:pStyle w:val="a3"/>
        <w:numPr>
          <w:ilvl w:val="0"/>
          <w:numId w:val="4"/>
        </w:numPr>
        <w:shd w:val="clear" w:color="auto" w:fill="auto"/>
        <w:tabs>
          <w:tab w:val="left" w:pos="140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на вимогу </w:t>
      </w:r>
      <w:r w:rsidRPr="00C93467">
        <w:rPr>
          <w:rStyle w:val="1"/>
          <w:rFonts w:ascii="Arial" w:hAnsi="Arial" w:cs="Arial"/>
          <w:color w:val="000000"/>
          <w:lang w:val="uk-UA" w:eastAsia="uk-UA"/>
        </w:rPr>
        <w:t>Субо</w:t>
      </w:r>
      <w:r w:rsidRPr="00C93467">
        <w:rPr>
          <w:rStyle w:val="1"/>
          <w:rFonts w:ascii="Arial" w:hAnsi="Arial" w:cs="Arial"/>
          <w:color w:val="000000"/>
          <w:lang w:eastAsia="uk-UA"/>
        </w:rPr>
        <w:t>рендодавця з урахуванням умов цього Договору.</w:t>
      </w:r>
    </w:p>
    <w:p w:rsidR="0000213B" w:rsidRPr="00EF16BE" w:rsidRDefault="0000213B" w:rsidP="009C3F48">
      <w:pPr>
        <w:pStyle w:val="a3"/>
        <w:shd w:val="clear" w:color="auto" w:fill="auto"/>
        <w:tabs>
          <w:tab w:val="left" w:pos="140"/>
        </w:tabs>
        <w:spacing w:after="0" w:line="240" w:lineRule="auto"/>
        <w:rPr>
          <w:rFonts w:ascii="Arial" w:hAnsi="Arial" w:cs="Arial"/>
          <w:shd w:val="clear" w:color="auto" w:fill="FFFFFF"/>
        </w:rPr>
      </w:pPr>
    </w:p>
    <w:p w:rsidR="00EF16BE" w:rsidRPr="001A3DB1" w:rsidRDefault="00EF16BE" w:rsidP="00EF16BE">
      <w:pPr>
        <w:pStyle w:val="11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jc w:val="center"/>
        <w:outlineLvl w:val="9"/>
        <w:rPr>
          <w:rFonts w:ascii="Arial" w:hAnsi="Arial" w:cs="Arial"/>
          <w:b w:val="0"/>
          <w:bCs w:val="0"/>
        </w:rPr>
      </w:pPr>
      <w:bookmarkStart w:id="2" w:name="bookmark2"/>
      <w:r w:rsidRPr="001A3DB1">
        <w:rPr>
          <w:rStyle w:val="10"/>
          <w:rFonts w:ascii="Arial" w:hAnsi="Arial" w:cs="Arial"/>
          <w:b/>
          <w:color w:val="000000"/>
          <w:lang w:eastAsia="uk-UA"/>
        </w:rPr>
        <w:t>ФОРС-МАЖОР</w:t>
      </w:r>
      <w:bookmarkEnd w:id="2"/>
    </w:p>
    <w:p w:rsidR="00EF16BE" w:rsidRPr="00C93467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505"/>
        </w:tabs>
        <w:spacing w:after="0" w:line="240" w:lineRule="auto"/>
        <w:rPr>
          <w:rFonts w:ascii="Arial" w:hAnsi="Arial" w:cs="Arial"/>
          <w:shd w:val="clear" w:color="auto" w:fill="FFFFFF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 xml:space="preserve">Під форс - мажорними обставинами Сторони розуміють зовнішні й надзвичайні події, які не існували під час підписання Договору, виникли поза волею Сторін, настанню і дії яких Сторони не могли перешкодити за допомогою засобів, застосування яких у конкретній ситуації справедливо вимагати й очікувати від сторони, </w:t>
      </w:r>
      <w:r w:rsidRPr="00C93467">
        <w:rPr>
          <w:rStyle w:val="1"/>
          <w:rFonts w:ascii="Arial" w:hAnsi="Arial" w:cs="Arial"/>
          <w:color w:val="000000"/>
          <w:lang w:eastAsia="uk-UA"/>
        </w:rPr>
        <w:lastRenderedPageBreak/>
        <w:t>що була піддана дії непереборної сили.</w:t>
      </w:r>
    </w:p>
    <w:p w:rsidR="00EF16BE" w:rsidRPr="00C93467" w:rsidRDefault="00EF16BE" w:rsidP="00EF16BE">
      <w:pPr>
        <w:pStyle w:val="a3"/>
        <w:shd w:val="clear" w:color="auto" w:fill="auto"/>
        <w:tabs>
          <w:tab w:val="left" w:pos="505"/>
        </w:tabs>
        <w:spacing w:after="0" w:line="240" w:lineRule="auto"/>
        <w:rPr>
          <w:rFonts w:ascii="Arial" w:hAnsi="Arial" w:cs="Arial"/>
        </w:rPr>
      </w:pPr>
    </w:p>
    <w:p w:rsidR="00EF16BE" w:rsidRPr="001A3DB1" w:rsidRDefault="00EF16BE" w:rsidP="00EF16BE">
      <w:pPr>
        <w:pStyle w:val="11"/>
        <w:numPr>
          <w:ilvl w:val="0"/>
          <w:numId w:val="7"/>
        </w:numPr>
        <w:shd w:val="clear" w:color="auto" w:fill="auto"/>
        <w:tabs>
          <w:tab w:val="left" w:pos="313"/>
        </w:tabs>
        <w:spacing w:line="240" w:lineRule="auto"/>
        <w:jc w:val="center"/>
        <w:outlineLvl w:val="9"/>
        <w:rPr>
          <w:rFonts w:ascii="Arial" w:hAnsi="Arial" w:cs="Arial"/>
          <w:b w:val="0"/>
          <w:bCs w:val="0"/>
        </w:rPr>
      </w:pPr>
      <w:bookmarkStart w:id="3" w:name="bookmark3"/>
      <w:r w:rsidRPr="001A3DB1">
        <w:rPr>
          <w:rStyle w:val="10"/>
          <w:rFonts w:ascii="Arial" w:hAnsi="Arial" w:cs="Arial"/>
          <w:b/>
          <w:color w:val="000000"/>
          <w:lang w:eastAsia="uk-UA"/>
        </w:rPr>
        <w:t>ЗАКЛЮЧНІ ПОЛОЖЕННЯ</w:t>
      </w:r>
      <w:bookmarkEnd w:id="3"/>
    </w:p>
    <w:p w:rsidR="00EF16BE" w:rsidRPr="00891242" w:rsidRDefault="00EF16BE" w:rsidP="00EF16BE">
      <w:pPr>
        <w:pStyle w:val="a3"/>
        <w:numPr>
          <w:ilvl w:val="1"/>
          <w:numId w:val="7"/>
        </w:numPr>
        <w:shd w:val="clear" w:color="auto" w:fill="auto"/>
        <w:tabs>
          <w:tab w:val="left" w:pos="495"/>
        </w:tabs>
        <w:spacing w:after="0" w:line="240" w:lineRule="auto"/>
        <w:rPr>
          <w:rStyle w:val="1"/>
          <w:rFonts w:ascii="Arial" w:hAnsi="Arial" w:cs="Arial"/>
        </w:rPr>
      </w:pPr>
      <w:r w:rsidRPr="00C93467">
        <w:rPr>
          <w:rStyle w:val="1"/>
          <w:rFonts w:ascii="Arial" w:hAnsi="Arial" w:cs="Arial"/>
          <w:color w:val="000000"/>
          <w:lang w:eastAsia="uk-UA"/>
        </w:rPr>
        <w:t>Цей Договір складений українською мовою при повному розумінні Сторонами його умов та термінології у двох автентичних примірниках, які мають однакову юридичну силу, по одному для кожної із Сторін.</w:t>
      </w:r>
    </w:p>
    <w:p w:rsidR="00EF16BE" w:rsidRPr="0095082E" w:rsidRDefault="00EF16BE" w:rsidP="00EF16BE">
      <w:pPr>
        <w:pStyle w:val="a3"/>
        <w:shd w:val="clear" w:color="auto" w:fill="auto"/>
        <w:tabs>
          <w:tab w:val="left" w:pos="495"/>
        </w:tabs>
        <w:spacing w:after="0" w:line="240" w:lineRule="auto"/>
        <w:ind w:right="20"/>
        <w:rPr>
          <w:rStyle w:val="1"/>
          <w:rFonts w:ascii="Arial" w:hAnsi="Arial" w:cs="Arial"/>
          <w:lang w:val="uk-UA"/>
        </w:rPr>
      </w:pPr>
    </w:p>
    <w:p w:rsidR="00EF16BE" w:rsidRPr="0095082E" w:rsidRDefault="00EF16BE" w:rsidP="00EF16BE">
      <w:pPr>
        <w:pStyle w:val="11"/>
        <w:shd w:val="clear" w:color="auto" w:fill="auto"/>
        <w:tabs>
          <w:tab w:val="left" w:pos="318"/>
        </w:tabs>
        <w:spacing w:line="240" w:lineRule="auto"/>
        <w:ind w:left="20"/>
        <w:jc w:val="center"/>
        <w:rPr>
          <w:rStyle w:val="10"/>
          <w:rFonts w:ascii="Arial" w:hAnsi="Arial" w:cs="Arial"/>
          <w:b/>
        </w:rPr>
      </w:pPr>
      <w:bookmarkStart w:id="4" w:name="bookmark4"/>
      <w:r>
        <w:rPr>
          <w:rStyle w:val="10"/>
          <w:rFonts w:ascii="Arial" w:hAnsi="Arial" w:cs="Arial"/>
          <w:b/>
          <w:color w:val="000000"/>
          <w:lang w:val="uk-UA" w:eastAsia="uk-UA"/>
        </w:rPr>
        <w:t>12.</w:t>
      </w:r>
      <w:r w:rsidRPr="0095082E">
        <w:rPr>
          <w:rStyle w:val="10"/>
          <w:rFonts w:ascii="Arial" w:hAnsi="Arial" w:cs="Arial"/>
          <w:b/>
          <w:color w:val="000000"/>
          <w:lang w:eastAsia="uk-UA"/>
        </w:rPr>
        <w:t>ЮРИДИЧНІ АДРЕСИ, БАНКІВСЬКІ РЕКВІЗИТИ ТА ПІДПИСИ СТОРІН</w:t>
      </w:r>
      <w:bookmarkEnd w:id="4"/>
    </w:p>
    <w:p w:rsidR="00EF16BE" w:rsidRPr="0095082E" w:rsidRDefault="00EF16BE" w:rsidP="00EF16BE">
      <w:pPr>
        <w:pStyle w:val="11"/>
        <w:shd w:val="clear" w:color="auto" w:fill="auto"/>
        <w:tabs>
          <w:tab w:val="left" w:pos="318"/>
        </w:tabs>
        <w:spacing w:line="240" w:lineRule="auto"/>
        <w:ind w:left="20"/>
        <w:rPr>
          <w:rStyle w:val="10"/>
          <w:rFonts w:ascii="Arial" w:hAnsi="Arial" w:cs="Arial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5049"/>
      </w:tblGrid>
      <w:tr w:rsidR="00EF16BE" w:rsidRPr="0095082E" w:rsidTr="00C76129">
        <w:trPr>
          <w:trHeight w:val="5500"/>
        </w:trPr>
        <w:tc>
          <w:tcPr>
            <w:tcW w:w="5184" w:type="dxa"/>
          </w:tcPr>
          <w:p w:rsidR="00EF16BE" w:rsidRPr="00C76129" w:rsidRDefault="00EF16BE" w:rsidP="00494FDC">
            <w:pPr>
              <w:pStyle w:val="40"/>
              <w:shd w:val="clear" w:color="auto" w:fill="auto"/>
              <w:spacing w:before="0" w:after="120" w:line="240" w:lineRule="auto"/>
              <w:jc w:val="left"/>
              <w:rPr>
                <w:rStyle w:val="4Exact"/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C76129">
              <w:rPr>
                <w:rStyle w:val="4Exact"/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>СУБ</w:t>
            </w:r>
            <w:r w:rsidRPr="00C76129">
              <w:rPr>
                <w:rStyle w:val="4Exact"/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 xml:space="preserve">ОРЕНДОДАВЕЦЬ 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(Назва: ТОВ, ПП, ФОП та ін.),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ЄДРПОУ 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Адреса 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п/р ___________________________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proofErr w:type="gramStart"/>
            <w:r w:rsidRPr="00494FDC">
              <w:rPr>
                <w:rStyle w:val="1"/>
                <w:rFonts w:ascii="Arial" w:hAnsi="Arial" w:cs="Arial"/>
                <w:lang w:eastAsia="uk-UA"/>
              </w:rPr>
              <w:t>у банку</w:t>
            </w:r>
            <w:proofErr w:type="gramEnd"/>
            <w:r w:rsidRPr="00494FDC">
              <w:rPr>
                <w:rStyle w:val="1"/>
                <w:rFonts w:ascii="Arial" w:hAnsi="Arial" w:cs="Arial"/>
                <w:lang w:eastAsia="uk-UA"/>
              </w:rPr>
              <w:t xml:space="preserve"> ___________________________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код банку _________________</w:t>
            </w:r>
          </w:p>
          <w:p w:rsidR="00494FDC" w:rsidRPr="00494FDC" w:rsidRDefault="00494FDC" w:rsidP="00494FDC">
            <w:pPr>
              <w:pStyle w:val="a3"/>
              <w:ind w:firstLine="567"/>
              <w:rPr>
                <w:rStyle w:val="1"/>
                <w:rFonts w:ascii="Arial" w:hAnsi="Arial" w:cs="Arial"/>
                <w:lang w:eastAsia="uk-UA"/>
              </w:rPr>
            </w:pPr>
          </w:p>
          <w:p w:rsidR="00494FDC" w:rsidRPr="00494FDC" w:rsidRDefault="00494FDC" w:rsidP="00494FDC">
            <w:pPr>
              <w:pStyle w:val="a3"/>
              <w:ind w:firstLine="567"/>
              <w:rPr>
                <w:rStyle w:val="1"/>
                <w:rFonts w:ascii="Arial" w:hAnsi="Arial" w:cs="Arial"/>
                <w:lang w:eastAsia="uk-UA"/>
              </w:rPr>
            </w:pPr>
          </w:p>
          <w:p w:rsidR="00EF16BE" w:rsidRPr="00494FDC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"/>
                <w:rFonts w:ascii="Arial" w:hAnsi="Arial" w:cs="Arial"/>
                <w:color w:val="000000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b w:val="0"/>
                <w:bCs w:val="0"/>
                <w:lang w:eastAsia="uk-UA"/>
              </w:rPr>
              <w:t>(Посада) _________________ (ПІБ)</w:t>
            </w:r>
          </w:p>
          <w:p w:rsidR="00EF16BE" w:rsidRPr="00494FDC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"/>
                <w:rFonts w:ascii="Arial" w:hAnsi="Arial" w:cs="Arial"/>
                <w:color w:val="000000"/>
                <w:lang w:eastAsia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EF16BE" w:rsidRPr="001A3DB1" w:rsidRDefault="00EF16BE" w:rsidP="00D56121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</w:tc>
        <w:tc>
          <w:tcPr>
            <w:tcW w:w="5095" w:type="dxa"/>
          </w:tcPr>
          <w:p w:rsidR="00EF16BE" w:rsidRPr="00C76129" w:rsidRDefault="00EF16BE" w:rsidP="00494FDC">
            <w:pPr>
              <w:pStyle w:val="40"/>
              <w:shd w:val="clear" w:color="auto" w:fill="auto"/>
              <w:tabs>
                <w:tab w:val="left" w:pos="5760"/>
              </w:tabs>
              <w:spacing w:before="0" w:after="120" w:line="240" w:lineRule="auto"/>
              <w:jc w:val="left"/>
              <w:rPr>
                <w:rFonts w:ascii="Arial" w:hAnsi="Arial" w:cs="Arial"/>
                <w:b w:val="0"/>
                <w:bCs w:val="0"/>
                <w:lang w:val="uk-UA"/>
              </w:rPr>
            </w:pPr>
            <w:r w:rsidRPr="00C76129">
              <w:rPr>
                <w:rStyle w:val="4Exact"/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>СУБОРЕНДАР</w:t>
            </w:r>
            <w:r w:rsidRPr="00C76129">
              <w:rPr>
                <w:rFonts w:ascii="Arial" w:hAnsi="Arial" w:cs="Arial"/>
                <w:b w:val="0"/>
                <w:bCs w:val="0"/>
                <w:lang w:val="uk-UA"/>
              </w:rPr>
              <w:t xml:space="preserve"> 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(Назва: ТОВ, ПП, ФОП та ін.),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ЄДРПОУ 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Адреса 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п/р ___________________________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proofErr w:type="gramStart"/>
            <w:r w:rsidRPr="00494FDC">
              <w:rPr>
                <w:rStyle w:val="1"/>
                <w:rFonts w:ascii="Arial" w:hAnsi="Arial" w:cs="Arial"/>
                <w:lang w:eastAsia="uk-UA"/>
              </w:rPr>
              <w:t>у банку</w:t>
            </w:r>
            <w:proofErr w:type="gramEnd"/>
            <w:r w:rsidRPr="00494FDC">
              <w:rPr>
                <w:rStyle w:val="1"/>
                <w:rFonts w:ascii="Arial" w:hAnsi="Arial" w:cs="Arial"/>
                <w:lang w:eastAsia="uk-UA"/>
              </w:rPr>
              <w:t xml:space="preserve"> ___________________________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код банку 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</w:p>
          <w:p w:rsidR="00EF16BE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(Посада) _________________ (ПІБ)</w:t>
            </w:r>
          </w:p>
          <w:p w:rsidR="00EF16BE" w:rsidRPr="001A3DB1" w:rsidRDefault="00EF16BE" w:rsidP="00D56121">
            <w:pPr>
              <w:pStyle w:val="40"/>
              <w:shd w:val="clear" w:color="auto" w:fill="auto"/>
              <w:spacing w:before="0" w:after="120" w:line="240" w:lineRule="auto"/>
              <w:ind w:left="119"/>
              <w:rPr>
                <w:rFonts w:ascii="Arial" w:hAnsi="Arial" w:cs="Arial"/>
                <w:b w:val="0"/>
                <w:lang w:val="uk-UA"/>
              </w:rPr>
            </w:pPr>
          </w:p>
          <w:p w:rsidR="00EF16BE" w:rsidRPr="001A3DB1" w:rsidRDefault="00EF16BE" w:rsidP="00D56121">
            <w:pPr>
              <w:pStyle w:val="40"/>
              <w:shd w:val="clear" w:color="auto" w:fill="auto"/>
              <w:spacing w:before="0" w:after="120" w:line="240" w:lineRule="auto"/>
              <w:ind w:left="119"/>
              <w:rPr>
                <w:rFonts w:ascii="Arial" w:hAnsi="Arial" w:cs="Arial"/>
                <w:b w:val="0"/>
                <w:lang w:val="uk-UA"/>
              </w:rPr>
            </w:pPr>
          </w:p>
          <w:p w:rsidR="00EF16BE" w:rsidRPr="001A3DB1" w:rsidRDefault="00EF16BE" w:rsidP="00D56121">
            <w:pPr>
              <w:pStyle w:val="40"/>
              <w:shd w:val="clear" w:color="auto" w:fill="auto"/>
              <w:spacing w:before="0" w:after="120" w:line="240" w:lineRule="auto"/>
              <w:rPr>
                <w:rStyle w:val="10"/>
                <w:rFonts w:ascii="Arial" w:hAnsi="Arial" w:cs="Arial"/>
              </w:rPr>
            </w:pPr>
          </w:p>
        </w:tc>
      </w:tr>
    </w:tbl>
    <w:p w:rsidR="00C76129" w:rsidRDefault="00C76129" w:rsidP="00C76129">
      <w:pPr>
        <w:jc w:val="both"/>
      </w:pPr>
    </w:p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Pr="00C76129" w:rsidRDefault="00C76129" w:rsidP="00C76129"/>
    <w:p w:rsidR="00C76129" w:rsidRDefault="00C76129" w:rsidP="00C76129">
      <w:pPr>
        <w:rPr>
          <w:lang w:val="ru-RU"/>
        </w:rPr>
      </w:pPr>
    </w:p>
    <w:p w:rsidR="00443242" w:rsidRPr="00443242" w:rsidRDefault="00443242" w:rsidP="00C76129">
      <w:pPr>
        <w:rPr>
          <w:lang w:val="ru-RU"/>
        </w:rPr>
      </w:pPr>
    </w:p>
    <w:p w:rsidR="00ED57CF" w:rsidRDefault="00494FDC" w:rsidP="00C76129">
      <w:pPr>
        <w:ind w:firstLine="708"/>
      </w:pPr>
    </w:p>
    <w:p w:rsidR="00494FDC" w:rsidRDefault="00494FDC" w:rsidP="00C76129">
      <w:pPr>
        <w:ind w:firstLine="708"/>
      </w:pPr>
    </w:p>
    <w:p w:rsidR="00494FDC" w:rsidRDefault="00494FDC" w:rsidP="00C76129">
      <w:pPr>
        <w:ind w:firstLine="708"/>
      </w:pPr>
    </w:p>
    <w:p w:rsidR="00494FDC" w:rsidRDefault="00494FDC" w:rsidP="00C76129">
      <w:pPr>
        <w:ind w:firstLine="708"/>
      </w:pPr>
    </w:p>
    <w:p w:rsidR="00494FDC" w:rsidRDefault="00494FDC" w:rsidP="00C76129">
      <w:pPr>
        <w:ind w:firstLine="708"/>
      </w:pPr>
    </w:p>
    <w:p w:rsidR="00C76129" w:rsidRPr="00ED07A2" w:rsidRDefault="00C76129" w:rsidP="00C76129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ED07A2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</w:t>
      </w:r>
      <w:r w:rsidR="009C3F48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Pr="00ED07A2">
        <w:rPr>
          <w:rFonts w:ascii="Arial" w:hAnsi="Arial" w:cs="Arial"/>
          <w:b/>
          <w:sz w:val="20"/>
          <w:szCs w:val="20"/>
          <w:lang w:val="ru-RU"/>
        </w:rPr>
        <w:t>Додаток №1</w:t>
      </w:r>
    </w:p>
    <w:p w:rsidR="00494FDC" w:rsidRDefault="00C76129" w:rsidP="00494FDC">
      <w:pPr>
        <w:jc w:val="right"/>
        <w:rPr>
          <w:rFonts w:ascii="Arial" w:hAnsi="Arial" w:cs="Arial"/>
          <w:b/>
          <w:sz w:val="20"/>
          <w:szCs w:val="20"/>
          <w:lang w:val="ru-RU"/>
        </w:rPr>
      </w:pPr>
      <w:r w:rsidRPr="00ED07A2"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9C3F48">
        <w:rPr>
          <w:rFonts w:ascii="Arial" w:hAnsi="Arial" w:cs="Arial"/>
          <w:b/>
          <w:sz w:val="20"/>
          <w:szCs w:val="20"/>
          <w:lang w:val="ru-RU"/>
        </w:rPr>
        <w:t xml:space="preserve">                            </w:t>
      </w:r>
      <w:r w:rsidRPr="00ED07A2">
        <w:rPr>
          <w:rFonts w:ascii="Arial" w:hAnsi="Arial" w:cs="Arial"/>
          <w:b/>
          <w:sz w:val="20"/>
          <w:szCs w:val="20"/>
          <w:lang w:val="ru-RU"/>
        </w:rPr>
        <w:t xml:space="preserve">до Договору </w:t>
      </w:r>
      <w:r w:rsidR="00494FDC">
        <w:rPr>
          <w:rFonts w:ascii="Arial" w:hAnsi="Arial" w:cs="Arial"/>
          <w:b/>
          <w:sz w:val="20"/>
          <w:szCs w:val="20"/>
          <w:lang w:val="ru-RU"/>
        </w:rPr>
        <w:t>суборенди нежитлового приміщення</w:t>
      </w:r>
    </w:p>
    <w:p w:rsidR="00C76129" w:rsidRPr="00ED07A2" w:rsidRDefault="00C76129" w:rsidP="00494FDC">
      <w:pPr>
        <w:jc w:val="right"/>
        <w:rPr>
          <w:rFonts w:ascii="Arial" w:hAnsi="Arial" w:cs="Arial"/>
          <w:b/>
          <w:sz w:val="20"/>
          <w:szCs w:val="20"/>
          <w:lang w:val="ru-RU"/>
        </w:rPr>
      </w:pPr>
      <w:r w:rsidRPr="00ED07A2">
        <w:rPr>
          <w:rFonts w:ascii="Arial" w:hAnsi="Arial" w:cs="Arial"/>
          <w:b/>
          <w:sz w:val="20"/>
          <w:szCs w:val="20"/>
          <w:lang w:val="ru-RU"/>
        </w:rPr>
        <w:t>№</w:t>
      </w:r>
      <w:r w:rsidR="00494FDC">
        <w:rPr>
          <w:rFonts w:ascii="Arial" w:hAnsi="Arial" w:cs="Arial"/>
          <w:b/>
          <w:sz w:val="20"/>
          <w:szCs w:val="20"/>
          <w:lang w:val="ru-RU"/>
        </w:rPr>
        <w:t>____________________</w:t>
      </w:r>
    </w:p>
    <w:p w:rsidR="00C76129" w:rsidRPr="00ED07A2" w:rsidRDefault="009C3F48" w:rsidP="00C76129">
      <w:pPr>
        <w:jc w:val="right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="00C76129" w:rsidRPr="00ED07A2">
        <w:rPr>
          <w:rFonts w:ascii="Arial" w:hAnsi="Arial" w:cs="Arial"/>
          <w:b/>
          <w:sz w:val="20"/>
          <w:szCs w:val="20"/>
          <w:lang w:val="ru-RU"/>
        </w:rPr>
        <w:t xml:space="preserve">від </w:t>
      </w:r>
      <w:r w:rsidR="00494FDC">
        <w:rPr>
          <w:rFonts w:ascii="Arial" w:hAnsi="Arial" w:cs="Arial"/>
          <w:b/>
          <w:sz w:val="20"/>
          <w:szCs w:val="20"/>
          <w:lang w:val="ru-RU"/>
        </w:rPr>
        <w:t>___________</w:t>
      </w:r>
      <w:r w:rsidR="00C76129" w:rsidRPr="00ED07A2">
        <w:rPr>
          <w:rFonts w:ascii="Arial" w:hAnsi="Arial" w:cs="Arial"/>
          <w:b/>
          <w:sz w:val="20"/>
          <w:szCs w:val="20"/>
          <w:lang w:val="ru-RU"/>
        </w:rPr>
        <w:t xml:space="preserve"> 20</w:t>
      </w:r>
      <w:r w:rsidR="00494FDC">
        <w:rPr>
          <w:rFonts w:ascii="Arial" w:hAnsi="Arial" w:cs="Arial"/>
          <w:b/>
          <w:sz w:val="20"/>
          <w:szCs w:val="20"/>
          <w:lang w:val="ru-RU"/>
        </w:rPr>
        <w:t>20</w:t>
      </w:r>
      <w:r w:rsidR="00C76129" w:rsidRPr="00ED07A2">
        <w:rPr>
          <w:rFonts w:ascii="Arial" w:hAnsi="Arial" w:cs="Arial"/>
          <w:b/>
          <w:sz w:val="20"/>
          <w:szCs w:val="20"/>
          <w:lang w:val="ru-RU"/>
        </w:rPr>
        <w:t xml:space="preserve"> р.</w:t>
      </w:r>
    </w:p>
    <w:p w:rsidR="00C76129" w:rsidRPr="00ED07A2" w:rsidRDefault="00C76129" w:rsidP="00C76129">
      <w:pPr>
        <w:rPr>
          <w:rFonts w:ascii="Arial" w:hAnsi="Arial" w:cs="Arial"/>
          <w:b/>
          <w:sz w:val="20"/>
          <w:szCs w:val="20"/>
          <w:lang w:val="ru-RU"/>
        </w:rPr>
      </w:pPr>
    </w:p>
    <w:p w:rsidR="00C76129" w:rsidRPr="00ED07A2" w:rsidRDefault="00C76129" w:rsidP="00C76129">
      <w:pPr>
        <w:rPr>
          <w:rFonts w:ascii="Arial" w:hAnsi="Arial" w:cs="Arial"/>
          <w:b/>
          <w:sz w:val="20"/>
          <w:szCs w:val="20"/>
          <w:lang w:val="ru-RU"/>
        </w:rPr>
      </w:pPr>
    </w:p>
    <w:p w:rsidR="00C76129" w:rsidRPr="00ED07A2" w:rsidRDefault="00C76129" w:rsidP="00C76129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ED07A2">
        <w:rPr>
          <w:rFonts w:ascii="Arial" w:hAnsi="Arial" w:cs="Arial"/>
          <w:b/>
          <w:sz w:val="20"/>
          <w:szCs w:val="20"/>
          <w:lang w:val="ru-RU"/>
        </w:rPr>
        <w:t>АКТ</w:t>
      </w:r>
    </w:p>
    <w:p w:rsidR="00C76129" w:rsidRDefault="00C76129" w:rsidP="00C76129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ED07A2">
        <w:rPr>
          <w:rFonts w:ascii="Arial" w:hAnsi="Arial" w:cs="Arial"/>
          <w:b/>
          <w:sz w:val="20"/>
          <w:szCs w:val="20"/>
          <w:lang w:val="ru-RU"/>
        </w:rPr>
        <w:t>прийому-передачі нежитлового приміщення</w:t>
      </w:r>
      <w:r>
        <w:rPr>
          <w:rFonts w:ascii="Arial" w:hAnsi="Arial" w:cs="Arial"/>
          <w:b/>
          <w:sz w:val="20"/>
          <w:szCs w:val="20"/>
          <w:lang w:val="ru-RU"/>
        </w:rPr>
        <w:t xml:space="preserve"> в суборенду</w:t>
      </w:r>
    </w:p>
    <w:p w:rsidR="00C76129" w:rsidRDefault="00C76129" w:rsidP="00C76129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C76129" w:rsidRDefault="00C76129" w:rsidP="00C76129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м. Київ                                                                                                                                        </w:t>
      </w:r>
      <w:r w:rsidR="00494FDC">
        <w:rPr>
          <w:rFonts w:ascii="Arial" w:hAnsi="Arial" w:cs="Arial"/>
          <w:b/>
          <w:sz w:val="20"/>
          <w:szCs w:val="20"/>
          <w:lang w:val="ru-RU"/>
        </w:rPr>
        <w:t>___________</w:t>
      </w:r>
      <w:r>
        <w:rPr>
          <w:rFonts w:ascii="Arial" w:hAnsi="Arial" w:cs="Arial"/>
          <w:b/>
          <w:sz w:val="20"/>
          <w:szCs w:val="20"/>
          <w:lang w:val="ru-RU"/>
        </w:rPr>
        <w:t xml:space="preserve"> 20</w:t>
      </w:r>
      <w:r w:rsidR="00494FDC">
        <w:rPr>
          <w:rFonts w:ascii="Arial" w:hAnsi="Arial" w:cs="Arial"/>
          <w:b/>
          <w:sz w:val="20"/>
          <w:szCs w:val="20"/>
          <w:lang w:val="ru-RU"/>
        </w:rPr>
        <w:t>20</w:t>
      </w:r>
      <w:r>
        <w:rPr>
          <w:rFonts w:ascii="Arial" w:hAnsi="Arial" w:cs="Arial"/>
          <w:b/>
          <w:sz w:val="20"/>
          <w:szCs w:val="20"/>
          <w:lang w:val="ru-RU"/>
        </w:rPr>
        <w:t xml:space="preserve"> р.</w:t>
      </w:r>
    </w:p>
    <w:p w:rsidR="009C46E3" w:rsidRDefault="009C46E3" w:rsidP="009C46E3">
      <w:pPr>
        <w:jc w:val="both"/>
        <w:rPr>
          <w:color w:val="000000" w:themeColor="text1"/>
          <w:lang w:val="ru-RU"/>
        </w:rPr>
      </w:pPr>
    </w:p>
    <w:p w:rsidR="00494FDC" w:rsidRPr="00494FDC" w:rsidRDefault="00494FDC" w:rsidP="00494FDC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94FDC">
        <w:rPr>
          <w:rFonts w:ascii="Arial" w:hAnsi="Arial" w:cs="Arial"/>
          <w:i/>
          <w:sz w:val="20"/>
          <w:szCs w:val="20"/>
          <w:u w:val="single"/>
        </w:rPr>
        <w:t>_____(Назва: ТОВ, ПП, ФОП та ін.)_______ ___</w:t>
      </w:r>
      <w:r w:rsidRPr="00494FDC">
        <w:rPr>
          <w:rFonts w:ascii="Arial" w:hAnsi="Arial" w:cs="Arial"/>
          <w:b/>
          <w:sz w:val="20"/>
          <w:szCs w:val="20"/>
        </w:rPr>
        <w:t xml:space="preserve">, </w:t>
      </w:r>
      <w:r w:rsidRPr="00494FDC">
        <w:rPr>
          <w:rFonts w:ascii="Arial" w:hAnsi="Arial" w:cs="Arial"/>
          <w:sz w:val="20"/>
          <w:szCs w:val="20"/>
        </w:rPr>
        <w:t xml:space="preserve">в особі __________________________, що діє на підставі </w:t>
      </w:r>
      <w:r w:rsidRPr="00494FDC">
        <w:rPr>
          <w:rFonts w:ascii="Arial" w:hAnsi="Arial" w:cs="Arial"/>
          <w:i/>
          <w:sz w:val="20"/>
          <w:szCs w:val="20"/>
          <w:u w:val="single"/>
        </w:rPr>
        <w:t>___(статуту, довіреності та ін.)___</w:t>
      </w:r>
      <w:r w:rsidRPr="00494FDC">
        <w:rPr>
          <w:rFonts w:ascii="Arial" w:hAnsi="Arial" w:cs="Arial"/>
          <w:sz w:val="20"/>
          <w:szCs w:val="20"/>
        </w:rPr>
        <w:t xml:space="preserve">_, в подальшому іменований </w:t>
      </w:r>
      <w:r w:rsidRPr="00494FDC">
        <w:rPr>
          <w:rFonts w:ascii="Arial" w:hAnsi="Arial" w:cs="Arial"/>
          <w:b/>
          <w:sz w:val="20"/>
          <w:szCs w:val="20"/>
        </w:rPr>
        <w:t>«Суборендодавець»</w:t>
      </w:r>
      <w:r w:rsidRPr="00494FDC">
        <w:rPr>
          <w:rFonts w:ascii="Arial" w:hAnsi="Arial" w:cs="Arial"/>
          <w:sz w:val="20"/>
          <w:szCs w:val="20"/>
        </w:rPr>
        <w:t xml:space="preserve">, з однієї сторони, та </w:t>
      </w:r>
    </w:p>
    <w:p w:rsidR="00443242" w:rsidRPr="009C46E3" w:rsidRDefault="00494FDC" w:rsidP="00494FDC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94FDC">
        <w:rPr>
          <w:rFonts w:ascii="Arial" w:hAnsi="Arial" w:cs="Arial"/>
          <w:i/>
          <w:sz w:val="20"/>
          <w:szCs w:val="20"/>
          <w:u w:val="single"/>
        </w:rPr>
        <w:t>_____(Назва: ТОВ, ПП, ФОП та ін.)_______ ___</w:t>
      </w:r>
      <w:r w:rsidRPr="00494FDC">
        <w:rPr>
          <w:rFonts w:ascii="Arial" w:hAnsi="Arial" w:cs="Arial"/>
          <w:b/>
          <w:sz w:val="20"/>
          <w:szCs w:val="20"/>
        </w:rPr>
        <w:t>, </w:t>
      </w:r>
      <w:r w:rsidRPr="00494FDC">
        <w:rPr>
          <w:rFonts w:ascii="Arial" w:hAnsi="Arial" w:cs="Arial"/>
          <w:sz w:val="20"/>
          <w:szCs w:val="20"/>
        </w:rPr>
        <w:t xml:space="preserve">в особі __________________________, що діє на підставі </w:t>
      </w:r>
      <w:r w:rsidRPr="00494FDC">
        <w:rPr>
          <w:rFonts w:ascii="Arial" w:hAnsi="Arial" w:cs="Arial"/>
          <w:i/>
          <w:sz w:val="20"/>
          <w:szCs w:val="20"/>
          <w:u w:val="single"/>
        </w:rPr>
        <w:t>___(статуту, довіреності та ін.)___</w:t>
      </w:r>
      <w:r w:rsidRPr="00494FDC">
        <w:rPr>
          <w:rFonts w:ascii="Arial" w:hAnsi="Arial" w:cs="Arial"/>
          <w:sz w:val="20"/>
          <w:szCs w:val="20"/>
        </w:rPr>
        <w:t>_,</w:t>
      </w:r>
      <w:r w:rsidRPr="00494FDC">
        <w:rPr>
          <w:rFonts w:ascii="Arial" w:hAnsi="Arial" w:cs="Arial"/>
          <w:b/>
          <w:sz w:val="20"/>
          <w:szCs w:val="20"/>
        </w:rPr>
        <w:t xml:space="preserve"> </w:t>
      </w:r>
      <w:r w:rsidRPr="00494FDC">
        <w:rPr>
          <w:rFonts w:ascii="Arial" w:hAnsi="Arial" w:cs="Arial"/>
          <w:sz w:val="20"/>
          <w:szCs w:val="20"/>
        </w:rPr>
        <w:t>в</w:t>
      </w:r>
      <w:r w:rsidRPr="00C93467">
        <w:rPr>
          <w:rFonts w:ascii="Arial" w:hAnsi="Arial" w:cs="Arial"/>
          <w:sz w:val="20"/>
          <w:szCs w:val="20"/>
        </w:rPr>
        <w:t xml:space="preserve"> подальшому іменований </w:t>
      </w:r>
      <w:r>
        <w:rPr>
          <w:rFonts w:ascii="Arial" w:hAnsi="Arial" w:cs="Arial"/>
          <w:b/>
          <w:sz w:val="20"/>
          <w:szCs w:val="20"/>
        </w:rPr>
        <w:t>«Суборендар»</w:t>
      </w:r>
      <w:r w:rsidR="009C46E3" w:rsidRPr="00C93467">
        <w:rPr>
          <w:rFonts w:ascii="Arial" w:hAnsi="Arial" w:cs="Arial"/>
          <w:b/>
          <w:sz w:val="20"/>
          <w:szCs w:val="20"/>
        </w:rPr>
        <w:t xml:space="preserve">, </w:t>
      </w:r>
      <w:r w:rsidR="009C46E3" w:rsidRPr="00C93467">
        <w:rPr>
          <w:rFonts w:ascii="Arial" w:hAnsi="Arial" w:cs="Arial"/>
          <w:sz w:val="20"/>
          <w:szCs w:val="20"/>
        </w:rPr>
        <w:t>з іншої сторони,</w:t>
      </w:r>
      <w:r w:rsidR="009C46E3" w:rsidRPr="00C93467">
        <w:rPr>
          <w:rFonts w:ascii="Arial" w:hAnsi="Arial" w:cs="Arial"/>
          <w:b/>
          <w:sz w:val="20"/>
          <w:szCs w:val="20"/>
        </w:rPr>
        <w:t xml:space="preserve"> </w:t>
      </w:r>
      <w:r w:rsidR="009C46E3" w:rsidRPr="00C93467">
        <w:rPr>
          <w:rFonts w:ascii="Arial" w:hAnsi="Arial" w:cs="Arial"/>
          <w:sz w:val="20"/>
          <w:szCs w:val="20"/>
        </w:rPr>
        <w:t>які далі разом за текстом іменуються також «Сторони», дійшли взаємної згоди щодо укладення</w:t>
      </w:r>
    </w:p>
    <w:p w:rsidR="00BE7D89" w:rsidRDefault="00BE7D89" w:rsidP="00BE7D89">
      <w:pPr>
        <w:jc w:val="both"/>
        <w:rPr>
          <w:rStyle w:val="1"/>
          <w:rFonts w:ascii="Arial" w:hAnsi="Arial" w:cs="Arial"/>
        </w:rPr>
      </w:pPr>
      <w:r w:rsidRPr="00AC23AD">
        <w:rPr>
          <w:rFonts w:ascii="Arial" w:hAnsi="Arial" w:cs="Arial"/>
          <w:color w:val="3F3F3F"/>
          <w:sz w:val="18"/>
          <w:szCs w:val="18"/>
          <w:lang w:val="ru-RU" w:eastAsia="ru-RU"/>
        </w:rPr>
        <w:t>.</w:t>
      </w:r>
      <w:r w:rsidRPr="00AC2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1. </w:t>
      </w:r>
      <w:r w:rsidR="00C11DC1" w:rsidRPr="00AC23AD">
        <w:rPr>
          <w:rFonts w:ascii="Arial" w:hAnsi="Arial" w:cs="Arial"/>
          <w:sz w:val="20"/>
          <w:szCs w:val="20"/>
        </w:rPr>
        <w:t>Суборенд</w:t>
      </w:r>
      <w:r w:rsidR="00C11DC1">
        <w:rPr>
          <w:rFonts w:ascii="Arial" w:hAnsi="Arial" w:cs="Arial"/>
          <w:sz w:val="20"/>
          <w:szCs w:val="20"/>
        </w:rPr>
        <w:t>одавець</w:t>
      </w:r>
      <w:r w:rsidR="00C11DC1" w:rsidRPr="00AC23AD">
        <w:rPr>
          <w:rFonts w:ascii="Arial" w:hAnsi="Arial" w:cs="Arial"/>
          <w:sz w:val="20"/>
          <w:szCs w:val="20"/>
        </w:rPr>
        <w:t xml:space="preserve"> </w:t>
      </w:r>
      <w:r w:rsidRPr="00AC23AD">
        <w:rPr>
          <w:rFonts w:ascii="Arial" w:hAnsi="Arial" w:cs="Arial"/>
          <w:sz w:val="20"/>
          <w:szCs w:val="20"/>
        </w:rPr>
        <w:t xml:space="preserve">передає, а </w:t>
      </w:r>
      <w:r w:rsidR="00C11DC1" w:rsidRPr="00AC23AD">
        <w:rPr>
          <w:rFonts w:ascii="Arial" w:hAnsi="Arial" w:cs="Arial"/>
          <w:sz w:val="20"/>
          <w:szCs w:val="20"/>
        </w:rPr>
        <w:t>Суборенд</w:t>
      </w:r>
      <w:r w:rsidR="00C11DC1">
        <w:rPr>
          <w:rFonts w:ascii="Arial" w:hAnsi="Arial" w:cs="Arial"/>
          <w:sz w:val="20"/>
          <w:szCs w:val="20"/>
        </w:rPr>
        <w:t>ар</w:t>
      </w:r>
      <w:r w:rsidRPr="00AC23AD">
        <w:rPr>
          <w:rFonts w:ascii="Arial" w:hAnsi="Arial" w:cs="Arial"/>
          <w:sz w:val="20"/>
          <w:szCs w:val="20"/>
        </w:rPr>
        <w:t xml:space="preserve"> </w:t>
      </w:r>
      <w:r w:rsidR="00C11DC1">
        <w:rPr>
          <w:rFonts w:ascii="Arial" w:hAnsi="Arial" w:cs="Arial"/>
          <w:sz w:val="20"/>
          <w:szCs w:val="20"/>
        </w:rPr>
        <w:t xml:space="preserve">приймає в тимчасове платне користування </w:t>
      </w:r>
      <w:r>
        <w:rPr>
          <w:rFonts w:ascii="Arial" w:hAnsi="Arial" w:cs="Arial"/>
          <w:sz w:val="20"/>
          <w:szCs w:val="20"/>
        </w:rPr>
        <w:t>нежитлове приміщення</w:t>
      </w:r>
      <w:r w:rsidR="00494FDC">
        <w:rPr>
          <w:rFonts w:ascii="Arial" w:hAnsi="Arial" w:cs="Arial"/>
          <w:sz w:val="20"/>
          <w:szCs w:val="20"/>
        </w:rPr>
        <w:t>:</w:t>
      </w:r>
      <w:r>
        <w:rPr>
          <w:rStyle w:val="1"/>
          <w:rFonts w:ascii="Arial" w:hAnsi="Arial" w:cs="Arial"/>
        </w:rPr>
        <w:t xml:space="preserve"> </w:t>
      </w:r>
      <w:r w:rsidRPr="00AC23AD">
        <w:rPr>
          <w:rFonts w:ascii="Arial" w:hAnsi="Arial" w:cs="Arial"/>
          <w:sz w:val="20"/>
          <w:szCs w:val="20"/>
        </w:rPr>
        <w:t xml:space="preserve">загальною площею </w:t>
      </w:r>
      <w:r w:rsidR="00494FDC">
        <w:rPr>
          <w:rFonts w:ascii="Arial" w:hAnsi="Arial" w:cs="Arial"/>
          <w:sz w:val="20"/>
          <w:szCs w:val="20"/>
        </w:rPr>
        <w:t>_________</w:t>
      </w:r>
      <w:r w:rsidRPr="00AC23AD">
        <w:rPr>
          <w:rFonts w:ascii="Arial" w:hAnsi="Arial" w:cs="Arial"/>
          <w:sz w:val="20"/>
          <w:szCs w:val="20"/>
        </w:rPr>
        <w:t xml:space="preserve"> кв.м.</w:t>
      </w:r>
      <w:r>
        <w:rPr>
          <w:rFonts w:ascii="Arial" w:hAnsi="Arial" w:cs="Arial"/>
          <w:sz w:val="20"/>
          <w:szCs w:val="20"/>
        </w:rPr>
        <w:t>, яке знаходиться за адресою: </w:t>
      </w:r>
      <w:r w:rsidR="00494FDC">
        <w:rPr>
          <w:rStyle w:val="1"/>
          <w:rFonts w:ascii="Arial" w:hAnsi="Arial" w:cs="Arial"/>
        </w:rPr>
        <w:t>__________________________</w:t>
      </w:r>
      <w:r>
        <w:rPr>
          <w:rStyle w:val="1"/>
          <w:rFonts w:ascii="Arial" w:hAnsi="Arial" w:cs="Arial"/>
        </w:rPr>
        <w:t>.</w:t>
      </w:r>
    </w:p>
    <w:p w:rsidR="00443242" w:rsidRDefault="00BE7D89" w:rsidP="00BE7D8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1"/>
          <w:rFonts w:ascii="Arial" w:hAnsi="Arial" w:cs="Arial"/>
          <w:color w:val="000000"/>
          <w:lang w:val="uk-UA" w:eastAsia="uk-UA"/>
        </w:rPr>
      </w:pPr>
      <w:r>
        <w:rPr>
          <w:rStyle w:val="1"/>
          <w:rFonts w:ascii="Arial" w:hAnsi="Arial" w:cs="Arial"/>
          <w:color w:val="000000"/>
          <w:lang w:val="uk-UA" w:eastAsia="uk-UA"/>
        </w:rPr>
        <w:t xml:space="preserve">        2.</w:t>
      </w:r>
      <w:r w:rsidR="00443242">
        <w:rPr>
          <w:rStyle w:val="1"/>
          <w:rFonts w:ascii="Arial" w:hAnsi="Arial" w:cs="Arial"/>
          <w:color w:val="000000"/>
          <w:lang w:val="uk-UA" w:eastAsia="uk-UA"/>
        </w:rPr>
        <w:t>Стан приміщення що передається в суборенду згідно даного Договору – задовільний.</w:t>
      </w:r>
    </w:p>
    <w:p w:rsidR="00C76129" w:rsidRDefault="00BE7D89" w:rsidP="00BE7D89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1"/>
          <w:rFonts w:ascii="Arial" w:hAnsi="Arial" w:cs="Arial"/>
          <w:color w:val="000000"/>
          <w:lang w:val="uk-UA" w:eastAsia="uk-UA"/>
        </w:rPr>
      </w:pPr>
      <w:r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        3.</w:t>
      </w:r>
      <w:r w:rsidR="00443242" w:rsidRPr="00AC23AD">
        <w:rPr>
          <w:rFonts w:ascii="Arial" w:hAnsi="Arial" w:cs="Arial"/>
          <w:color w:val="000000" w:themeColor="text1"/>
          <w:sz w:val="20"/>
          <w:szCs w:val="20"/>
        </w:rPr>
        <w:t>Цей Акт складено у двох примірниках, які мають однакову юридичну силу, по одному для кожної із Сторін.</w:t>
      </w:r>
    </w:p>
    <w:p w:rsidR="00C76129" w:rsidRPr="004E0022" w:rsidRDefault="00C76129" w:rsidP="00C76129">
      <w:pPr>
        <w:pStyle w:val="a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sz w:val="20"/>
          <w:szCs w:val="20"/>
          <w:lang w:val="uk-UA"/>
        </w:rPr>
      </w:pPr>
      <w:r>
        <w:rPr>
          <w:rStyle w:val="1"/>
          <w:rFonts w:ascii="Arial" w:hAnsi="Arial" w:cs="Arial"/>
          <w:color w:val="000000"/>
          <w:lang w:val="uk-UA" w:eastAsia="uk-UA"/>
        </w:rPr>
        <w:t xml:space="preserve">       </w:t>
      </w:r>
    </w:p>
    <w:p w:rsidR="00C76129" w:rsidRDefault="00C76129" w:rsidP="00C76129">
      <w:pPr>
        <w:pStyle w:val="a9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sz w:val="20"/>
          <w:szCs w:val="20"/>
          <w:lang w:val="uk-UA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910"/>
      </w:tblGrid>
      <w:tr w:rsidR="00494FDC" w:rsidRPr="001A3DB1" w:rsidTr="00494FDC">
        <w:trPr>
          <w:trHeight w:val="5115"/>
        </w:trPr>
        <w:tc>
          <w:tcPr>
            <w:tcW w:w="5274" w:type="dxa"/>
          </w:tcPr>
          <w:p w:rsidR="00494FDC" w:rsidRPr="00C76129" w:rsidRDefault="00494FDC" w:rsidP="00494FDC">
            <w:pPr>
              <w:pStyle w:val="40"/>
              <w:shd w:val="clear" w:color="auto" w:fill="auto"/>
              <w:spacing w:before="0" w:after="120" w:line="240" w:lineRule="auto"/>
              <w:jc w:val="left"/>
              <w:rPr>
                <w:rStyle w:val="4Exact"/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C76129">
              <w:rPr>
                <w:rStyle w:val="4Exact"/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>СУБ</w:t>
            </w:r>
            <w:r w:rsidRPr="00C76129">
              <w:rPr>
                <w:rStyle w:val="4Exact"/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 xml:space="preserve">ОРЕНДОДАВЕЦЬ 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(Назва: ТОВ, ПП, ФОП та ін.),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ЄДРПОУ 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Адреса 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п/р ___________________________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proofErr w:type="gramStart"/>
            <w:r w:rsidRPr="00494FDC">
              <w:rPr>
                <w:rStyle w:val="1"/>
                <w:rFonts w:ascii="Arial" w:hAnsi="Arial" w:cs="Arial"/>
                <w:lang w:eastAsia="uk-UA"/>
              </w:rPr>
              <w:t>у банку</w:t>
            </w:r>
            <w:proofErr w:type="gramEnd"/>
            <w:r w:rsidRPr="00494FDC">
              <w:rPr>
                <w:rStyle w:val="1"/>
                <w:rFonts w:ascii="Arial" w:hAnsi="Arial" w:cs="Arial"/>
                <w:lang w:eastAsia="uk-UA"/>
              </w:rPr>
              <w:t xml:space="preserve"> ___________________________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код банку _________________</w:t>
            </w:r>
          </w:p>
          <w:p w:rsidR="00494FDC" w:rsidRPr="00494FDC" w:rsidRDefault="00494FDC" w:rsidP="00494FDC">
            <w:pPr>
              <w:pStyle w:val="a3"/>
              <w:ind w:firstLine="567"/>
              <w:rPr>
                <w:rStyle w:val="1"/>
                <w:rFonts w:ascii="Arial" w:hAnsi="Arial" w:cs="Arial"/>
                <w:lang w:eastAsia="uk-UA"/>
              </w:rPr>
            </w:pPr>
          </w:p>
          <w:p w:rsidR="00494FDC" w:rsidRPr="00494FDC" w:rsidRDefault="00494FDC" w:rsidP="00494FDC">
            <w:pPr>
              <w:pStyle w:val="a3"/>
              <w:ind w:firstLine="567"/>
              <w:rPr>
                <w:rStyle w:val="1"/>
                <w:rFonts w:ascii="Arial" w:hAnsi="Arial" w:cs="Arial"/>
                <w:lang w:eastAsia="uk-UA"/>
              </w:rPr>
            </w:pPr>
          </w:p>
          <w:p w:rsidR="00494FDC" w:rsidRPr="00494FDC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"/>
                <w:rFonts w:ascii="Arial" w:hAnsi="Arial" w:cs="Arial"/>
                <w:color w:val="000000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b w:val="0"/>
                <w:bCs w:val="0"/>
                <w:lang w:eastAsia="uk-UA"/>
              </w:rPr>
              <w:t>(Посада) _________________ (ПІБ)</w:t>
            </w:r>
          </w:p>
          <w:p w:rsidR="00494FDC" w:rsidRPr="00494FDC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"/>
                <w:rFonts w:ascii="Arial" w:hAnsi="Arial" w:cs="Arial"/>
                <w:color w:val="000000"/>
                <w:lang w:eastAsia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  <w:p w:rsidR="00494FDC" w:rsidRPr="001A3DB1" w:rsidRDefault="00494FDC" w:rsidP="00494FDC">
            <w:pPr>
              <w:pStyle w:val="11"/>
              <w:shd w:val="clear" w:color="auto" w:fill="auto"/>
              <w:tabs>
                <w:tab w:val="left" w:pos="318"/>
              </w:tabs>
              <w:spacing w:line="240" w:lineRule="auto"/>
              <w:rPr>
                <w:rStyle w:val="10"/>
                <w:rFonts w:ascii="Arial" w:hAnsi="Arial" w:cs="Arial"/>
                <w:lang w:val="uk-UA"/>
              </w:rPr>
            </w:pPr>
          </w:p>
        </w:tc>
        <w:tc>
          <w:tcPr>
            <w:tcW w:w="4910" w:type="dxa"/>
          </w:tcPr>
          <w:p w:rsidR="00494FDC" w:rsidRPr="00C76129" w:rsidRDefault="00494FDC" w:rsidP="00494FDC">
            <w:pPr>
              <w:pStyle w:val="40"/>
              <w:shd w:val="clear" w:color="auto" w:fill="auto"/>
              <w:tabs>
                <w:tab w:val="left" w:pos="5760"/>
              </w:tabs>
              <w:spacing w:before="0" w:after="120" w:line="240" w:lineRule="auto"/>
              <w:jc w:val="left"/>
              <w:rPr>
                <w:rFonts w:ascii="Arial" w:hAnsi="Arial" w:cs="Arial"/>
                <w:b w:val="0"/>
                <w:bCs w:val="0"/>
                <w:lang w:val="uk-UA"/>
              </w:rPr>
            </w:pPr>
            <w:r w:rsidRPr="00C76129">
              <w:rPr>
                <w:rStyle w:val="4Exact"/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>СУБОРЕНДАР</w:t>
            </w:r>
            <w:r w:rsidRPr="00C76129">
              <w:rPr>
                <w:rFonts w:ascii="Arial" w:hAnsi="Arial" w:cs="Arial"/>
                <w:b w:val="0"/>
                <w:bCs w:val="0"/>
                <w:lang w:val="uk-UA"/>
              </w:rPr>
              <w:t xml:space="preserve"> 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(Назва: ТОВ, ПП, ФОП та ін.),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ЄДРПОУ 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Адреса 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п/р ___________________________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proofErr w:type="gramStart"/>
            <w:r w:rsidRPr="00494FDC">
              <w:rPr>
                <w:rStyle w:val="1"/>
                <w:rFonts w:ascii="Arial" w:hAnsi="Arial" w:cs="Arial"/>
                <w:lang w:eastAsia="uk-UA"/>
              </w:rPr>
              <w:t>у банку</w:t>
            </w:r>
            <w:proofErr w:type="gramEnd"/>
            <w:r w:rsidRPr="00494FDC">
              <w:rPr>
                <w:rStyle w:val="1"/>
                <w:rFonts w:ascii="Arial" w:hAnsi="Arial" w:cs="Arial"/>
                <w:lang w:eastAsia="uk-UA"/>
              </w:rPr>
              <w:t xml:space="preserve"> ___________________________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код банку _________________</w:t>
            </w: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</w:p>
          <w:p w:rsidR="00494FDC" w:rsidRPr="00494FDC" w:rsidRDefault="00494FDC" w:rsidP="00494FDC">
            <w:pPr>
              <w:pStyle w:val="a3"/>
              <w:rPr>
                <w:rStyle w:val="1"/>
                <w:rFonts w:ascii="Arial" w:hAnsi="Arial" w:cs="Arial"/>
                <w:lang w:eastAsia="uk-UA"/>
              </w:rPr>
            </w:pPr>
            <w:r w:rsidRPr="00494FDC">
              <w:rPr>
                <w:rStyle w:val="1"/>
                <w:rFonts w:ascii="Arial" w:hAnsi="Arial" w:cs="Arial"/>
                <w:lang w:eastAsia="uk-UA"/>
              </w:rPr>
              <w:t>(Посада) _________________ (ПІБ)</w:t>
            </w:r>
          </w:p>
          <w:p w:rsidR="00494FDC" w:rsidRPr="001A3DB1" w:rsidRDefault="00494FDC" w:rsidP="00494FDC">
            <w:pPr>
              <w:pStyle w:val="40"/>
              <w:shd w:val="clear" w:color="auto" w:fill="auto"/>
              <w:spacing w:before="0" w:after="120" w:line="240" w:lineRule="auto"/>
              <w:ind w:left="119"/>
              <w:rPr>
                <w:rFonts w:ascii="Arial" w:hAnsi="Arial" w:cs="Arial"/>
                <w:b w:val="0"/>
                <w:lang w:val="uk-UA"/>
              </w:rPr>
            </w:pPr>
          </w:p>
          <w:p w:rsidR="00494FDC" w:rsidRPr="001A3DB1" w:rsidRDefault="00494FDC" w:rsidP="00494FDC">
            <w:pPr>
              <w:pStyle w:val="40"/>
              <w:shd w:val="clear" w:color="auto" w:fill="auto"/>
              <w:spacing w:before="0" w:after="120" w:line="240" w:lineRule="auto"/>
              <w:ind w:left="119"/>
              <w:rPr>
                <w:rFonts w:ascii="Arial" w:hAnsi="Arial" w:cs="Arial"/>
                <w:b w:val="0"/>
                <w:lang w:val="uk-UA"/>
              </w:rPr>
            </w:pPr>
          </w:p>
          <w:p w:rsidR="00494FDC" w:rsidRPr="001A3DB1" w:rsidRDefault="00494FDC" w:rsidP="00494FDC">
            <w:pPr>
              <w:pStyle w:val="40"/>
              <w:shd w:val="clear" w:color="auto" w:fill="auto"/>
              <w:spacing w:before="0" w:after="120" w:line="240" w:lineRule="auto"/>
              <w:rPr>
                <w:rStyle w:val="10"/>
                <w:rFonts w:ascii="Arial" w:hAnsi="Arial" w:cs="Arial"/>
              </w:rPr>
            </w:pPr>
          </w:p>
        </w:tc>
      </w:tr>
    </w:tbl>
    <w:p w:rsidR="00C76129" w:rsidRDefault="00C76129" w:rsidP="00C76129">
      <w:pPr>
        <w:ind w:firstLine="708"/>
        <w:rPr>
          <w:lang w:val="ru-RU"/>
        </w:rPr>
      </w:pPr>
    </w:p>
    <w:p w:rsidR="009C46E3" w:rsidRDefault="009C46E3" w:rsidP="00C76129">
      <w:pPr>
        <w:ind w:firstLine="708"/>
        <w:rPr>
          <w:lang w:val="ru-RU"/>
        </w:rPr>
      </w:pPr>
    </w:p>
    <w:p w:rsidR="009C46E3" w:rsidRDefault="009C46E3" w:rsidP="00C76129">
      <w:pPr>
        <w:ind w:firstLine="708"/>
        <w:rPr>
          <w:lang w:val="ru-RU"/>
        </w:rPr>
      </w:pPr>
    </w:p>
    <w:p w:rsidR="009C46E3" w:rsidRDefault="009C46E3" w:rsidP="00C76129">
      <w:pPr>
        <w:ind w:firstLine="708"/>
        <w:rPr>
          <w:lang w:val="ru-RU"/>
        </w:rPr>
      </w:pPr>
    </w:p>
    <w:p w:rsidR="009C46E3" w:rsidRDefault="009C46E3" w:rsidP="00C76129">
      <w:pPr>
        <w:ind w:firstLine="708"/>
        <w:rPr>
          <w:lang w:val="ru-RU"/>
        </w:rPr>
      </w:pPr>
    </w:p>
    <w:p w:rsidR="009C46E3" w:rsidRDefault="009C46E3" w:rsidP="00C76129">
      <w:pPr>
        <w:ind w:firstLine="708"/>
        <w:rPr>
          <w:lang w:val="ru-RU"/>
        </w:rPr>
      </w:pPr>
    </w:p>
    <w:p w:rsidR="009C46E3" w:rsidRDefault="009C46E3" w:rsidP="00C76129">
      <w:pPr>
        <w:ind w:firstLine="708"/>
        <w:rPr>
          <w:lang w:val="ru-RU"/>
        </w:rPr>
      </w:pPr>
      <w:bookmarkStart w:id="5" w:name="_GoBack"/>
      <w:bookmarkEnd w:id="5"/>
    </w:p>
    <w:sectPr w:rsidR="009C46E3" w:rsidSect="00EF16BE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92E308"/>
    <w:lvl w:ilvl="0">
      <w:start w:val="1"/>
      <w:numFmt w:val="decimal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A894D82C"/>
    <w:lvl w:ilvl="0">
      <w:start w:val="1"/>
      <w:numFmt w:val="decimal"/>
      <w:lvlText w:val="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DD16367A"/>
    <w:lvl w:ilvl="0">
      <w:start w:val="3"/>
      <w:numFmt w:val="decimal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AB5C7878"/>
    <w:lvl w:ilvl="0">
      <w:start w:val="1"/>
      <w:numFmt w:val="bullet"/>
      <w:lvlText w:val="-"/>
      <w:lvlJc w:val="left"/>
      <w:rPr>
        <w:rFonts w:ascii="Arial" w:hAnsi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 w15:restartNumberingAfterBreak="0">
    <w:nsid w:val="0000000B"/>
    <w:multiLevelType w:val="multilevel"/>
    <w:tmpl w:val="9172397E"/>
    <w:lvl w:ilvl="0">
      <w:start w:val="2"/>
      <w:numFmt w:val="decimal"/>
      <w:lvlText w:val="5.%1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D"/>
    <w:multiLevelType w:val="multilevel"/>
    <w:tmpl w:val="5EE85EE6"/>
    <w:lvl w:ilvl="0">
      <w:start w:val="1"/>
      <w:numFmt w:val="decimal"/>
      <w:lvlText w:val="7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11"/>
    <w:multiLevelType w:val="multilevel"/>
    <w:tmpl w:val="8C58945C"/>
    <w:lvl w:ilvl="0">
      <w:start w:val="8"/>
      <w:numFmt w:val="decimal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47B32AC"/>
    <w:multiLevelType w:val="hybridMultilevel"/>
    <w:tmpl w:val="482660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D11041"/>
    <w:multiLevelType w:val="hybridMultilevel"/>
    <w:tmpl w:val="5FB054C6"/>
    <w:lvl w:ilvl="0" w:tplc="A174670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1F"/>
    <w:rsid w:val="0000213B"/>
    <w:rsid w:val="000F50B3"/>
    <w:rsid w:val="00112D09"/>
    <w:rsid w:val="00141968"/>
    <w:rsid w:val="001627FC"/>
    <w:rsid w:val="00165E29"/>
    <w:rsid w:val="002B0446"/>
    <w:rsid w:val="00323363"/>
    <w:rsid w:val="003F3966"/>
    <w:rsid w:val="00427CF8"/>
    <w:rsid w:val="00443242"/>
    <w:rsid w:val="00494FDC"/>
    <w:rsid w:val="004A1D55"/>
    <w:rsid w:val="00506A7B"/>
    <w:rsid w:val="00567A3E"/>
    <w:rsid w:val="0065777F"/>
    <w:rsid w:val="006A5535"/>
    <w:rsid w:val="0074720F"/>
    <w:rsid w:val="0075245A"/>
    <w:rsid w:val="007D7960"/>
    <w:rsid w:val="008966D3"/>
    <w:rsid w:val="009C3F48"/>
    <w:rsid w:val="009C46E3"/>
    <w:rsid w:val="00A22EA0"/>
    <w:rsid w:val="00B93F23"/>
    <w:rsid w:val="00BE7D89"/>
    <w:rsid w:val="00BF36BF"/>
    <w:rsid w:val="00BF72BA"/>
    <w:rsid w:val="00C11DC1"/>
    <w:rsid w:val="00C24F21"/>
    <w:rsid w:val="00C57A8D"/>
    <w:rsid w:val="00C7233C"/>
    <w:rsid w:val="00C76129"/>
    <w:rsid w:val="00D8541F"/>
    <w:rsid w:val="00D87B9C"/>
    <w:rsid w:val="00E472AB"/>
    <w:rsid w:val="00E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2A10F"/>
  <w15:docId w15:val="{BA4143A4-6A4B-4253-AB33-CF3CEE1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22EA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A22EA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A22EA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A22EA0"/>
    <w:pPr>
      <w:shd w:val="clear" w:color="auto" w:fill="FFFFFF"/>
      <w:spacing w:after="180" w:line="240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A22EA0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A22EA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22EA0"/>
    <w:rPr>
      <w:rFonts w:ascii="Times New Roman" w:hAnsi="Times New Roman" w:cs="Times New Roman"/>
      <w:b/>
      <w:bCs/>
      <w:spacing w:val="1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uiPriority w:val="99"/>
    <w:rsid w:val="00A22EA0"/>
    <w:pPr>
      <w:shd w:val="clear" w:color="auto" w:fill="FFFFFF"/>
      <w:spacing w:before="300" w:line="240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A22EA0"/>
    <w:pPr>
      <w:shd w:val="clear" w:color="auto" w:fill="FFFFFF"/>
      <w:spacing w:line="24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ru-RU" w:eastAsia="en-US"/>
    </w:rPr>
  </w:style>
  <w:style w:type="paragraph" w:styleId="a6">
    <w:name w:val="List Paragraph"/>
    <w:basedOn w:val="a"/>
    <w:uiPriority w:val="99"/>
    <w:qFormat/>
    <w:rsid w:val="00A22EA0"/>
    <w:pPr>
      <w:ind w:left="709"/>
    </w:pPr>
  </w:style>
  <w:style w:type="table" w:styleId="a7">
    <w:name w:val="Table Grid"/>
    <w:basedOn w:val="a1"/>
    <w:uiPriority w:val="99"/>
    <w:rsid w:val="00A22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2EA0"/>
    <w:rPr>
      <w:sz w:val="18"/>
      <w:szCs w:val="18"/>
    </w:rPr>
  </w:style>
  <w:style w:type="paragraph" w:styleId="a9">
    <w:name w:val="Normal (Web)"/>
    <w:basedOn w:val="a"/>
    <w:uiPriority w:val="99"/>
    <w:unhideWhenUsed/>
    <w:rsid w:val="00C7612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styleId="aa">
    <w:name w:val="Strong"/>
    <w:basedOn w:val="a0"/>
    <w:uiPriority w:val="22"/>
    <w:qFormat/>
    <w:rsid w:val="00E472AB"/>
    <w:rPr>
      <w:b/>
      <w:bCs/>
    </w:rPr>
  </w:style>
  <w:style w:type="character" w:customStyle="1" w:styleId="apple-converted-space">
    <w:name w:val="apple-converted-space"/>
    <w:basedOn w:val="a0"/>
    <w:rsid w:val="00E472AB"/>
  </w:style>
  <w:style w:type="paragraph" w:styleId="ab">
    <w:name w:val="footer"/>
    <w:basedOn w:val="a"/>
    <w:link w:val="ac"/>
    <w:uiPriority w:val="99"/>
    <w:unhideWhenUsed/>
    <w:rsid w:val="00494FDC"/>
    <w:pPr>
      <w:widowControl/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9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13833</Words>
  <Characters>7886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HATISA-2</dc:creator>
  <cp:lastModifiedBy>Олександр</cp:lastModifiedBy>
  <cp:revision>3</cp:revision>
  <dcterms:created xsi:type="dcterms:W3CDTF">2020-04-08T08:03:00Z</dcterms:created>
  <dcterms:modified xsi:type="dcterms:W3CDTF">2020-04-08T08:12:00Z</dcterms:modified>
</cp:coreProperties>
</file>