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6604" w14:textId="77777777" w:rsidR="00437490" w:rsidRPr="008B4981" w:rsidRDefault="00437490" w:rsidP="008B4981">
      <w:pPr>
        <w:spacing w:after="120"/>
        <w:rPr>
          <w:rFonts w:eastAsia="Calibri"/>
          <w:b/>
          <w:bCs/>
          <w:sz w:val="28"/>
          <w:szCs w:val="28"/>
          <w:lang w:val="uk-UA" w:eastAsia="en-US"/>
        </w:rPr>
      </w:pPr>
      <w:bookmarkStart w:id="0" w:name="_GoBack"/>
      <w:bookmarkEnd w:id="0"/>
    </w:p>
    <w:p w14:paraId="4BDAFF85" w14:textId="77777777" w:rsidR="00437490" w:rsidRPr="008B4981" w:rsidRDefault="00437490" w:rsidP="008B4981">
      <w:pPr>
        <w:spacing w:after="120"/>
        <w:rPr>
          <w:rFonts w:eastAsia="Calibri"/>
          <w:b/>
          <w:bCs/>
          <w:sz w:val="28"/>
          <w:szCs w:val="28"/>
          <w:lang w:val="uk-UA" w:eastAsia="en-US"/>
        </w:rPr>
      </w:pPr>
    </w:p>
    <w:p w14:paraId="51035929" w14:textId="7FFDBA59" w:rsidR="0009359D" w:rsidRPr="008B4981" w:rsidRDefault="00437490" w:rsidP="008B4981">
      <w:pPr>
        <w:spacing w:after="120"/>
        <w:jc w:val="center"/>
        <w:rPr>
          <w:b/>
          <w:sz w:val="28"/>
          <w:szCs w:val="28"/>
          <w:lang w:val="uk-UA"/>
        </w:rPr>
      </w:pPr>
      <w:r w:rsidRPr="008B4981">
        <w:rPr>
          <w:rFonts w:eastAsia="Calibri"/>
          <w:b/>
          <w:bCs/>
          <w:sz w:val="28"/>
          <w:szCs w:val="28"/>
          <w:lang w:val="uk-UA" w:eastAsia="en-US"/>
        </w:rPr>
        <w:t>МЕТОДИЧНІ РЕКОМЕНДАЦІЇ</w:t>
      </w:r>
      <w:r w:rsidR="008437A8" w:rsidRPr="008B4981">
        <w:rPr>
          <w:rFonts w:eastAsia="Calibri"/>
          <w:b/>
          <w:bCs/>
          <w:sz w:val="28"/>
          <w:szCs w:val="28"/>
          <w:lang w:val="uk-UA" w:eastAsia="en-US"/>
        </w:rPr>
        <w:br/>
      </w:r>
      <w:r w:rsidRPr="008B4981">
        <w:rPr>
          <w:b/>
          <w:sz w:val="28"/>
          <w:szCs w:val="28"/>
          <w:lang w:val="uk-UA"/>
        </w:rPr>
        <w:t>щод</w:t>
      </w:r>
      <w:r w:rsidR="0009359D" w:rsidRPr="008B4981">
        <w:rPr>
          <w:b/>
          <w:sz w:val="28"/>
          <w:szCs w:val="28"/>
          <w:lang w:val="uk-UA"/>
        </w:rPr>
        <w:t xml:space="preserve">о </w:t>
      </w:r>
      <w:r w:rsidR="00786079" w:rsidRPr="008B4981">
        <w:rPr>
          <w:b/>
          <w:sz w:val="28"/>
          <w:szCs w:val="28"/>
          <w:lang w:val="uk-UA"/>
        </w:rPr>
        <w:t>запобігання поширенню</w:t>
      </w:r>
      <w:r w:rsidR="008437A8" w:rsidRPr="008B4981">
        <w:rPr>
          <w:b/>
          <w:sz w:val="28"/>
          <w:szCs w:val="28"/>
          <w:lang w:val="uk-UA"/>
        </w:rPr>
        <w:t xml:space="preserve"> </w:t>
      </w:r>
      <w:r w:rsidR="00786079" w:rsidRPr="008B4981">
        <w:rPr>
          <w:b/>
          <w:sz w:val="28"/>
          <w:szCs w:val="28"/>
          <w:lang w:val="uk-UA"/>
        </w:rPr>
        <w:t>гос</w:t>
      </w:r>
      <w:r w:rsidR="00CF61B2" w:rsidRPr="008B4981">
        <w:rPr>
          <w:b/>
          <w:sz w:val="28"/>
          <w:szCs w:val="28"/>
          <w:lang w:val="uk-UA"/>
        </w:rPr>
        <w:t>т</w:t>
      </w:r>
      <w:r w:rsidR="00786079" w:rsidRPr="008B4981">
        <w:rPr>
          <w:b/>
          <w:sz w:val="28"/>
          <w:szCs w:val="28"/>
          <w:lang w:val="uk-UA"/>
        </w:rPr>
        <w:t>рої респіраторної хвороби COVID</w:t>
      </w:r>
      <w:r w:rsidR="008437A8" w:rsidRPr="008B4981">
        <w:rPr>
          <w:b/>
          <w:sz w:val="28"/>
          <w:szCs w:val="28"/>
          <w:lang w:val="uk-UA"/>
        </w:rPr>
        <w:t>-</w:t>
      </w:r>
      <w:r w:rsidR="00CF61B2" w:rsidRPr="008B4981">
        <w:rPr>
          <w:b/>
          <w:sz w:val="28"/>
          <w:szCs w:val="28"/>
          <w:lang w:val="uk-UA"/>
        </w:rPr>
        <w:t>19,</w:t>
      </w:r>
      <w:r w:rsidR="003B77C7" w:rsidRPr="008B4981">
        <w:rPr>
          <w:b/>
          <w:sz w:val="28"/>
          <w:szCs w:val="28"/>
          <w:lang w:val="uk-UA"/>
        </w:rPr>
        <w:br/>
      </w:r>
      <w:r w:rsidR="00CF61B2" w:rsidRPr="008B4981">
        <w:rPr>
          <w:b/>
          <w:sz w:val="28"/>
          <w:szCs w:val="28"/>
          <w:lang w:val="uk-UA"/>
        </w:rPr>
        <w:t xml:space="preserve">спричиненої коронавірусом </w:t>
      </w:r>
      <w:r w:rsidR="00E842A3" w:rsidRPr="008B4981">
        <w:rPr>
          <w:b/>
          <w:sz w:val="28"/>
          <w:szCs w:val="28"/>
          <w:lang w:val="uk-UA"/>
        </w:rPr>
        <w:t>SARS-CoV-2</w:t>
      </w:r>
      <w:r w:rsidR="008437A8" w:rsidRPr="008B4981">
        <w:rPr>
          <w:b/>
          <w:sz w:val="28"/>
          <w:szCs w:val="28"/>
          <w:lang w:val="uk-UA"/>
        </w:rPr>
        <w:t xml:space="preserve">, </w:t>
      </w:r>
      <w:r w:rsidR="002E179F" w:rsidRPr="008B4981">
        <w:rPr>
          <w:b/>
          <w:sz w:val="28"/>
          <w:szCs w:val="28"/>
          <w:lang w:val="uk-UA"/>
        </w:rPr>
        <w:t>на потужностях</w:t>
      </w:r>
      <w:r w:rsidR="008437A8" w:rsidRPr="008B4981">
        <w:rPr>
          <w:b/>
          <w:sz w:val="28"/>
          <w:szCs w:val="28"/>
          <w:lang w:val="uk-UA"/>
        </w:rPr>
        <w:br/>
      </w:r>
      <w:r w:rsidR="00285170" w:rsidRPr="008B4981">
        <w:rPr>
          <w:b/>
          <w:sz w:val="28"/>
          <w:szCs w:val="28"/>
          <w:lang w:val="uk-UA"/>
        </w:rPr>
        <w:t>з вирощування, утримання, забою, переробки і обігу</w:t>
      </w:r>
      <w:r w:rsidR="008437A8" w:rsidRPr="008B4981">
        <w:rPr>
          <w:b/>
          <w:sz w:val="28"/>
          <w:szCs w:val="28"/>
          <w:lang w:val="uk-UA"/>
        </w:rPr>
        <w:t xml:space="preserve"> </w:t>
      </w:r>
      <w:r w:rsidR="00285170" w:rsidRPr="008B4981">
        <w:rPr>
          <w:b/>
          <w:sz w:val="28"/>
          <w:szCs w:val="28"/>
          <w:lang w:val="uk-UA"/>
        </w:rPr>
        <w:t>тварин</w:t>
      </w:r>
      <w:r w:rsidR="008437A8" w:rsidRPr="008B4981">
        <w:rPr>
          <w:b/>
          <w:sz w:val="28"/>
          <w:szCs w:val="28"/>
          <w:lang w:val="uk-UA"/>
        </w:rPr>
        <w:br/>
      </w:r>
      <w:r w:rsidR="00285170" w:rsidRPr="008B4981">
        <w:rPr>
          <w:b/>
          <w:sz w:val="28"/>
          <w:szCs w:val="28"/>
          <w:lang w:val="uk-UA"/>
        </w:rPr>
        <w:t xml:space="preserve">та </w:t>
      </w:r>
      <w:r w:rsidR="00702F98" w:rsidRPr="008B4981">
        <w:rPr>
          <w:b/>
          <w:sz w:val="28"/>
          <w:szCs w:val="28"/>
          <w:lang w:val="uk-UA"/>
        </w:rPr>
        <w:t>виробництва харчових продуктів</w:t>
      </w:r>
    </w:p>
    <w:p w14:paraId="411D42C3" w14:textId="019D92B0" w:rsidR="00B17AC9" w:rsidRPr="008B4981" w:rsidRDefault="00B17AC9">
      <w:pPr>
        <w:spacing w:after="120"/>
        <w:rPr>
          <w:rFonts w:eastAsia="Calibri"/>
          <w:b/>
          <w:bCs/>
          <w:sz w:val="28"/>
          <w:szCs w:val="28"/>
          <w:lang w:val="uk-UA" w:eastAsia="en-US"/>
        </w:rPr>
      </w:pPr>
    </w:p>
    <w:p w14:paraId="381B4EBD" w14:textId="3D4953B6" w:rsidR="00C52915" w:rsidRPr="008B4981" w:rsidRDefault="00244F66" w:rsidP="00BD2FA7">
      <w:pPr>
        <w:pStyle w:val="HTML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Зміст</w:t>
      </w:r>
    </w:p>
    <w:p w14:paraId="41740B7D" w14:textId="0707A109" w:rsidR="006417DB" w:rsidRDefault="00657CE0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741B62">
        <w:rPr>
          <w:b/>
          <w:szCs w:val="28"/>
          <w:lang w:val="uk-UA"/>
        </w:rPr>
        <w:fldChar w:fldCharType="begin"/>
      </w:r>
      <w:r w:rsidRPr="008B4981">
        <w:rPr>
          <w:b/>
          <w:szCs w:val="28"/>
          <w:lang w:val="uk-UA"/>
        </w:rPr>
        <w:instrText xml:space="preserve"> TOC \o "1-1" \h \z \u </w:instrText>
      </w:r>
      <w:r w:rsidRPr="00741B62">
        <w:rPr>
          <w:b/>
          <w:szCs w:val="28"/>
          <w:lang w:val="uk-UA"/>
        </w:rPr>
        <w:fldChar w:fldCharType="separate"/>
      </w:r>
      <w:hyperlink w:anchor="_Toc38842103" w:history="1">
        <w:r w:rsidR="006417DB" w:rsidRPr="00557241">
          <w:rPr>
            <w:rStyle w:val="a4"/>
            <w:noProof/>
            <w:lang w:val="uk-UA"/>
          </w:rPr>
          <w:t>Мета методичних рекомендацій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_Toc38842103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2</w:t>
        </w:r>
        <w:r w:rsidR="006417DB">
          <w:rPr>
            <w:noProof/>
            <w:webHidden/>
          </w:rPr>
          <w:fldChar w:fldCharType="end"/>
        </w:r>
      </w:hyperlink>
    </w:p>
    <w:p w14:paraId="1BE994C7" w14:textId="699F6847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04" w:history="1">
        <w:r w:rsidR="006417DB" w:rsidRPr="00557241">
          <w:rPr>
            <w:rStyle w:val="a4"/>
            <w:noProof/>
            <w:lang w:val="uk-UA"/>
          </w:rPr>
          <w:t>Контакт, контактні особи, а також інші терміни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_Toc38842104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2</w:t>
        </w:r>
        <w:r w:rsidR="006417DB">
          <w:rPr>
            <w:noProof/>
            <w:webHidden/>
          </w:rPr>
          <w:fldChar w:fldCharType="end"/>
        </w:r>
      </w:hyperlink>
    </w:p>
    <w:p w14:paraId="6AFD4C04" w14:textId="08D8A477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05" w:history="1">
        <w:r w:rsidR="006417DB" w:rsidRPr="00557241">
          <w:rPr>
            <w:rStyle w:val="a4"/>
            <w:noProof/>
            <w:lang w:val="uk-UA"/>
          </w:rPr>
          <w:t>Шляхи інфікування на COVID-19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_Toc38842105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3</w:t>
        </w:r>
        <w:r w:rsidR="006417DB">
          <w:rPr>
            <w:noProof/>
            <w:webHidden/>
          </w:rPr>
          <w:fldChar w:fldCharType="end"/>
        </w:r>
      </w:hyperlink>
    </w:p>
    <w:p w14:paraId="125A185D" w14:textId="4F776893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06" w:history="1">
        <w:r w:rsidR="006417DB" w:rsidRPr="00557241">
          <w:rPr>
            <w:rStyle w:val="a4"/>
            <w:noProof/>
            <w:lang w:val="uk-UA"/>
          </w:rPr>
          <w:t>Симптоми, які можуть бути пов’язані з COVID-19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_Toc38842106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4</w:t>
        </w:r>
        <w:r w:rsidR="006417DB">
          <w:rPr>
            <w:noProof/>
            <w:webHidden/>
          </w:rPr>
          <w:fldChar w:fldCharType="end"/>
        </w:r>
      </w:hyperlink>
    </w:p>
    <w:p w14:paraId="25655245" w14:textId="0E202745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07" w:history="1">
        <w:r w:rsidR="006417DB" w:rsidRPr="00557241">
          <w:rPr>
            <w:rStyle w:val="a4"/>
            <w:noProof/>
            <w:lang w:val="uk-UA"/>
          </w:rPr>
          <w:t>Заходи з респіраторної гігієни та етикету кашлю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_Toc38842107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5</w:t>
        </w:r>
        <w:r w:rsidR="006417DB">
          <w:rPr>
            <w:noProof/>
            <w:webHidden/>
          </w:rPr>
          <w:fldChar w:fldCharType="end"/>
        </w:r>
      </w:hyperlink>
    </w:p>
    <w:p w14:paraId="3B11FA88" w14:textId="600FA40C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08" w:history="1">
        <w:r w:rsidR="006417DB" w:rsidRPr="00557241">
          <w:rPr>
            <w:rStyle w:val="a4"/>
            <w:noProof/>
            <w:lang w:val="uk-UA"/>
          </w:rPr>
          <w:t>Використання ЗІЗ, миття та дезінфекція рук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_Toc38842108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5</w:t>
        </w:r>
        <w:r w:rsidR="006417DB">
          <w:rPr>
            <w:noProof/>
            <w:webHidden/>
          </w:rPr>
          <w:fldChar w:fldCharType="end"/>
        </w:r>
      </w:hyperlink>
    </w:p>
    <w:p w14:paraId="3BC5089A" w14:textId="7B37F7E6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09" w:history="1">
        <w:r w:rsidR="006417DB" w:rsidRPr="00557241">
          <w:rPr>
            <w:rStyle w:val="a4"/>
            <w:noProof/>
            <w:lang w:val="uk-UA"/>
          </w:rPr>
          <w:t>Перевезення персоналу, сировини, харчових продуктів тощо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_Toc38842109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7</w:t>
        </w:r>
        <w:r w:rsidR="006417DB">
          <w:rPr>
            <w:noProof/>
            <w:webHidden/>
          </w:rPr>
          <w:fldChar w:fldCharType="end"/>
        </w:r>
      </w:hyperlink>
    </w:p>
    <w:p w14:paraId="10E7C394" w14:textId="18B83635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0" w:history="1">
        <w:r w:rsidR="006417DB" w:rsidRPr="00557241">
          <w:rPr>
            <w:rStyle w:val="a4"/>
            <w:noProof/>
            <w:lang w:val="uk-UA"/>
          </w:rPr>
          <w:t>Фізичне дистанціювання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_Toc38842110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8</w:t>
        </w:r>
        <w:r w:rsidR="006417DB">
          <w:rPr>
            <w:noProof/>
            <w:webHidden/>
          </w:rPr>
          <w:fldChar w:fldCharType="end"/>
        </w:r>
      </w:hyperlink>
    </w:p>
    <w:p w14:paraId="2646D11F" w14:textId="744DEF53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1" w:history="1">
        <w:r w:rsidR="006417DB" w:rsidRPr="00557241">
          <w:rPr>
            <w:rStyle w:val="a4"/>
            <w:noProof/>
            <w:lang w:val="uk-UA"/>
          </w:rPr>
          <w:t>Інші профілактичні санітарні і протиепідемічні заходи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_Toc38842111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9</w:t>
        </w:r>
        <w:r w:rsidR="006417DB">
          <w:rPr>
            <w:noProof/>
            <w:webHidden/>
          </w:rPr>
          <w:fldChar w:fldCharType="end"/>
        </w:r>
      </w:hyperlink>
    </w:p>
    <w:p w14:paraId="05D14943" w14:textId="50646E50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2" w:history="1">
        <w:r w:rsidR="006417DB" w:rsidRPr="00557241">
          <w:rPr>
            <w:rStyle w:val="a4"/>
            <w:noProof/>
            <w:lang w:val="uk-UA"/>
          </w:rPr>
          <w:t>Виявлення симптомів, які можуть бути пов’язані з COVID-19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_Toc38842112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12</w:t>
        </w:r>
        <w:r w:rsidR="006417DB">
          <w:rPr>
            <w:noProof/>
            <w:webHidden/>
          </w:rPr>
          <w:fldChar w:fldCharType="end"/>
        </w:r>
      </w:hyperlink>
    </w:p>
    <w:p w14:paraId="48F44F41" w14:textId="7F90C536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3" w:history="1">
        <w:r w:rsidR="006417DB" w:rsidRPr="00557241">
          <w:rPr>
            <w:rStyle w:val="a4"/>
            <w:noProof/>
            <w:lang w:val="uk-UA"/>
          </w:rPr>
          <w:t>Виключення персоналу, який має симптоми, які можуть бути пов’язані з COVID-19, з робочого процесу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_Toc38842113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13</w:t>
        </w:r>
        <w:r w:rsidR="006417DB">
          <w:rPr>
            <w:noProof/>
            <w:webHidden/>
          </w:rPr>
          <w:fldChar w:fldCharType="end"/>
        </w:r>
      </w:hyperlink>
    </w:p>
    <w:p w14:paraId="5F914821" w14:textId="438FAC24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4" w:history="1">
        <w:r w:rsidR="006417DB" w:rsidRPr="00557241">
          <w:rPr>
            <w:rStyle w:val="a4"/>
            <w:noProof/>
            <w:lang w:val="uk-UA"/>
          </w:rPr>
          <w:t>Встановлення і моніторинг контактних осіб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_Toc38842114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14</w:t>
        </w:r>
        <w:r w:rsidR="006417DB">
          <w:rPr>
            <w:noProof/>
            <w:webHidden/>
          </w:rPr>
          <w:fldChar w:fldCharType="end"/>
        </w:r>
      </w:hyperlink>
    </w:p>
    <w:p w14:paraId="6388F9D2" w14:textId="096C0098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5" w:history="1">
        <w:r w:rsidR="006417DB" w:rsidRPr="00557241">
          <w:rPr>
            <w:rStyle w:val="a4"/>
            <w:noProof/>
            <w:lang w:val="uk-UA"/>
          </w:rPr>
          <w:t>Порядок здійснення заходів, пов’язаних з самоізоляцією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_Toc38842115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15</w:t>
        </w:r>
        <w:r w:rsidR="006417DB">
          <w:rPr>
            <w:noProof/>
            <w:webHidden/>
          </w:rPr>
          <w:fldChar w:fldCharType="end"/>
        </w:r>
      </w:hyperlink>
    </w:p>
    <w:p w14:paraId="18E4D358" w14:textId="48EFFFD6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6" w:history="1">
        <w:r w:rsidR="006417DB" w:rsidRPr="00557241">
          <w:rPr>
            <w:rStyle w:val="a4"/>
            <w:noProof/>
            <w:lang w:val="uk-UA"/>
          </w:rPr>
          <w:t>Дії медичного персоналу за появи у персоналу симптомів COVID-19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_Toc38842116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16</w:t>
        </w:r>
        <w:r w:rsidR="006417DB">
          <w:rPr>
            <w:noProof/>
            <w:webHidden/>
          </w:rPr>
          <w:fldChar w:fldCharType="end"/>
        </w:r>
      </w:hyperlink>
    </w:p>
    <w:p w14:paraId="1D8C9995" w14:textId="04AC6BB1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7" w:history="1">
        <w:r w:rsidR="006417DB" w:rsidRPr="00557241">
          <w:rPr>
            <w:rStyle w:val="a4"/>
            <w:noProof/>
            <w:lang w:val="uk-UA"/>
          </w:rPr>
          <w:t>Додаток 1. Зразок декларації, заповнення якої є обов’язковим для потрапляння на територію оператора  потужності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_Toc38842117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17</w:t>
        </w:r>
        <w:r w:rsidR="006417DB">
          <w:rPr>
            <w:noProof/>
            <w:webHidden/>
          </w:rPr>
          <w:fldChar w:fldCharType="end"/>
        </w:r>
      </w:hyperlink>
    </w:p>
    <w:p w14:paraId="35ECAEF7" w14:textId="62C00F54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8" w:history="1">
        <w:r w:rsidR="006417DB" w:rsidRPr="00557241">
          <w:rPr>
            <w:rStyle w:val="a4"/>
            <w:noProof/>
            <w:lang w:val="uk-UA"/>
          </w:rPr>
          <w:t>Додаток 2. Орієнтовний перелік заходів із забезпечення біологічної безпеки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_Toc38842118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18</w:t>
        </w:r>
        <w:r w:rsidR="006417DB">
          <w:rPr>
            <w:noProof/>
            <w:webHidden/>
          </w:rPr>
          <w:fldChar w:fldCharType="end"/>
        </w:r>
      </w:hyperlink>
    </w:p>
    <w:p w14:paraId="5400F84B" w14:textId="71F7CC53" w:rsidR="006417DB" w:rsidRDefault="00462CB5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38842119" w:history="1">
        <w:r w:rsidR="006417DB" w:rsidRPr="00557241">
          <w:rPr>
            <w:rStyle w:val="a4"/>
            <w:noProof/>
            <w:lang w:val="uk-UA"/>
          </w:rPr>
          <w:t>Додаток 3. Приклад формування функціональних груп</w:t>
        </w:r>
        <w:r w:rsidR="006417DB">
          <w:rPr>
            <w:noProof/>
            <w:webHidden/>
          </w:rPr>
          <w:tab/>
        </w:r>
        <w:r w:rsidR="006417DB">
          <w:rPr>
            <w:noProof/>
            <w:webHidden/>
          </w:rPr>
          <w:fldChar w:fldCharType="begin"/>
        </w:r>
        <w:r w:rsidR="006417DB">
          <w:rPr>
            <w:noProof/>
            <w:webHidden/>
          </w:rPr>
          <w:instrText xml:space="preserve"> PAGEREF _Toc38842119 \h </w:instrText>
        </w:r>
        <w:r w:rsidR="006417DB">
          <w:rPr>
            <w:noProof/>
            <w:webHidden/>
          </w:rPr>
        </w:r>
        <w:r w:rsidR="006417DB">
          <w:rPr>
            <w:noProof/>
            <w:webHidden/>
          </w:rPr>
          <w:fldChar w:fldCharType="separate"/>
        </w:r>
        <w:r w:rsidR="006417DB">
          <w:rPr>
            <w:noProof/>
            <w:webHidden/>
          </w:rPr>
          <w:t>20</w:t>
        </w:r>
        <w:r w:rsidR="006417DB">
          <w:rPr>
            <w:noProof/>
            <w:webHidden/>
          </w:rPr>
          <w:fldChar w:fldCharType="end"/>
        </w:r>
      </w:hyperlink>
    </w:p>
    <w:p w14:paraId="42FB4B0B" w14:textId="3A85FE28" w:rsidR="00D41F72" w:rsidRPr="00BD2FA7" w:rsidRDefault="00657CE0">
      <w:pPr>
        <w:pStyle w:val="HTML"/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B6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fldChar w:fldCharType="end"/>
      </w:r>
      <w:r w:rsidR="00D41F72" w:rsidRPr="00BD2FA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6DD2595" w14:textId="3858482C" w:rsidR="00C52915" w:rsidRPr="00BD2FA7" w:rsidRDefault="00B2008E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1" w:name="_Toc38842103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lastRenderedPageBreak/>
        <w:t>Мета методичних рекомендацій</w:t>
      </w:r>
      <w:bookmarkEnd w:id="1"/>
    </w:p>
    <w:p w14:paraId="152B74E6" w14:textId="1AB46591" w:rsidR="008D34DD" w:rsidRPr="008B4981" w:rsidRDefault="003B77C7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Ці методичні рекомендації </w:t>
      </w:r>
      <w:r w:rsidR="0037565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підготовлено</w:t>
      </w:r>
      <w:r w:rsidR="00375651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з </w:t>
      </w:r>
      <w:r w:rsidR="00CF61B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метою</w:t>
      </w:r>
      <w:r w:rsidR="008D34D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5DFF3794" w14:textId="0281D2E3" w:rsidR="007A06C6" w:rsidRPr="00BD2FA7" w:rsidRDefault="00CF61B2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недопущення </w:t>
      </w:r>
      <w:r w:rsidR="00552A2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порушень в роботі та/або </w:t>
      </w:r>
      <w:r w:rsidR="00D41F7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тимчасового </w:t>
      </w:r>
      <w:r w:rsidR="00D4124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зупинення </w:t>
      </w:r>
      <w:r w:rsidR="002851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</w:t>
      </w:r>
      <w:r w:rsidR="003B77C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ей </w:t>
      </w:r>
      <w:r w:rsidR="002851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 вирощування, утримання, забою, переробки</w:t>
      </w:r>
      <w:r w:rsidR="00FC04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</w:t>
      </w:r>
      <w:r w:rsidR="002851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обігу тварин</w:t>
      </w:r>
      <w:r w:rsidR="006C522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2851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02F9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виробництва харчових продуктів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(надалі – потужності)</w:t>
      </w:r>
      <w:r w:rsidR="00D4124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внаслідок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поширенн</w:t>
      </w:r>
      <w:r w:rsidR="00D4124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гострої респіраторної хвороби COVID</w:t>
      </w:r>
      <w:r w:rsidR="00E842A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19</w:t>
      </w:r>
      <w:r w:rsidR="001F052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COVID-19)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спричиненої коронавірусом </w:t>
      </w:r>
      <w:r w:rsidR="00E842A3"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SARS-CoV-2</w:t>
      </w:r>
      <w:r w:rsidR="001F0524"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</w:t>
      </w:r>
      <w:r w:rsidR="001F0524" w:rsidRPr="00BD2FA7">
        <w:rPr>
          <w:rFonts w:ascii="Times New Roman" w:hAnsi="Times New Roman" w:cs="Times New Roman" w:hint="eastAsia"/>
          <w:color w:val="1D1D1B"/>
          <w:sz w:val="28"/>
          <w:szCs w:val="28"/>
          <w:shd w:val="clear" w:color="auto" w:fill="FFFFFF"/>
          <w:lang w:val="uk-UA"/>
        </w:rPr>
        <w:t>далі</w:t>
      </w:r>
      <w:r w:rsidR="001F0524"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1F0524" w:rsidRPr="00BD2FA7">
        <w:rPr>
          <w:rFonts w:ascii="Times New Roman" w:hAnsi="Times New Roman" w:cs="Times New Roman" w:hint="eastAsia"/>
          <w:color w:val="1D1D1B"/>
          <w:sz w:val="28"/>
          <w:szCs w:val="28"/>
          <w:shd w:val="clear" w:color="auto" w:fill="FFFFFF"/>
          <w:lang w:val="uk-UA"/>
        </w:rPr>
        <w:t>–</w:t>
      </w:r>
      <w:r w:rsidR="001F0524"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1F052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коронавірус</w:t>
      </w:r>
      <w:r w:rsidR="001F0524"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)</w:t>
      </w:r>
      <w:r w:rsidR="008D34DD"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24413645" w14:textId="2238F021" w:rsidR="008D34DD" w:rsidRPr="008B4981" w:rsidRDefault="008D34DD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вжиття </w:t>
      </w:r>
      <w:r w:rsidR="00EC377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оператор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="00EC377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ринку 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операторами</w:t>
      </w:r>
      <w:r w:rsidR="00EC377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потужностей 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(надалі – операторами)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додаткових заходів для підтримки цілісності харчових ланцюгів і забезпечення безперебійного постачання 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безпечних </w:t>
      </w:r>
      <w:r w:rsidR="00702F9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харчових продуктів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кінцевим споживачам в умовах поширення COVID-19, спричинено</w:t>
      </w:r>
      <w:r w:rsidR="00D41F7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коронавірусом</w:t>
      </w:r>
      <w:r w:rsidR="00D41F7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64509CBD" w14:textId="4CD45315" w:rsidR="00D41F72" w:rsidRPr="008B4981" w:rsidRDefault="00D41F72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недопущення, аби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поширення COVID-19, спричиненого коронавірусом,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змуси</w:t>
      </w:r>
      <w:r w:rsidR="0037565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ло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операторів </w:t>
      </w:r>
      <w:r w:rsid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припинити діяльність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1CD48B66" w14:textId="04F9DD91" w:rsidR="00375651" w:rsidRPr="008B4981" w:rsidRDefault="00375651" w:rsidP="00375651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Ці методичні рекомендації покликані надати операторам </w:t>
      </w:r>
      <w:r w:rsid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ab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більше інформації і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інструкцій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щодо їх можливих дій в умовах поширення COVID-19, спричиненого коронавірусом.</w:t>
      </w:r>
    </w:p>
    <w:p w14:paraId="22FFCCB4" w14:textId="45D5D566" w:rsidR="008D34DD" w:rsidRPr="008B4981" w:rsidRDefault="007A06C6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Ці методичні рекомендації </w:t>
      </w:r>
      <w:r w:rsidR="008D34D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ґрунтуються на рекомендаціях ВООЗ «COVID-19 та безпека харчових продуктів: Керівництво для харчових підприємств».</w:t>
      </w:r>
    </w:p>
    <w:p w14:paraId="558AD475" w14:textId="27C94328" w:rsidR="001F6F8D" w:rsidRPr="00BD2FA7" w:rsidRDefault="008D34DD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Ці методичні рекомендації </w:t>
      </w:r>
      <w:r w:rsidR="0037565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також </w:t>
      </w:r>
      <w:r w:rsidR="005737C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враховують </w:t>
      </w:r>
      <w:r w:rsidR="00375651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положення</w:t>
      </w:r>
      <w:r w:rsidR="001F6F8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5B7D55E7" w14:textId="54351C8C" w:rsidR="001F6F8D" w:rsidRDefault="001F6F8D" w:rsidP="00BD2FA7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47C7">
        <w:rPr>
          <w:rFonts w:ascii="Times New Roman" w:hAnsi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747C7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11 березня 2020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747C7">
        <w:rPr>
          <w:rFonts w:ascii="Times New Roman" w:hAnsi="Times New Roman"/>
          <w:sz w:val="28"/>
          <w:szCs w:val="28"/>
          <w:lang w:val="uk-UA"/>
        </w:rPr>
        <w:t>р.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747C7">
        <w:rPr>
          <w:rFonts w:ascii="Times New Roman" w:hAnsi="Times New Roman"/>
          <w:sz w:val="28"/>
          <w:szCs w:val="28"/>
          <w:lang w:val="uk-UA"/>
        </w:rPr>
        <w:t>211 «Про запобігання поширенню на території України гострої респіраторної хвороби COVID-19, спричиненої коронавірусом SARS-CoV-2»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580AB70" w14:textId="293A1EB9" w:rsidR="00AF28B4" w:rsidRPr="008B4981" w:rsidRDefault="003B77C7" w:rsidP="00BD2FA7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</w:t>
      </w:r>
      <w:r w:rsidR="001F6F8D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Міністерства охорони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здоров’я</w:t>
      </w:r>
      <w:r w:rsidR="002851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України</w:t>
      </w:r>
      <w:r w:rsidR="001F6F8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2851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 13.03.2020 №</w:t>
      </w:r>
      <w:r w:rsidR="008437A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 </w:t>
      </w:r>
      <w:r w:rsidR="002851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663 «Про оптимізацію заходів щодо недопущення занесення і поширення на території України випадків </w:t>
      </w:r>
      <w:r w:rsidR="00E842A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COVID-19</w:t>
      </w:r>
      <w:r w:rsidR="007A06C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»</w:t>
      </w:r>
      <w:r w:rsidR="00AF28B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3F9773C5" w14:textId="35B965A4" w:rsidR="00F816AC" w:rsidRPr="008B4981" w:rsidRDefault="001F6F8D" w:rsidP="001F6F8D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Міністерства охорони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здоров’я України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7A06C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 28.03.2020 № 722 «</w:t>
      </w:r>
      <w:r w:rsidR="007A06C6" w:rsidRPr="008B4981">
        <w:rPr>
          <w:rFonts w:ascii="Times New Roman" w:hAnsi="Times New Roman" w:cs="Times New Roman"/>
          <w:bCs/>
          <w:color w:val="1D1D1B"/>
          <w:sz w:val="28"/>
          <w:szCs w:val="28"/>
          <w:lang w:val="uk-UA"/>
        </w:rPr>
        <w:t>Організація надання медичної допомоги хворим на коронавірусну хворобу (COVID-19)</w:t>
      </w:r>
      <w:r w:rsidR="007A06C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»</w:t>
      </w:r>
      <w:r w:rsidR="00AF704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58DE8919" w14:textId="6F2214C5" w:rsidR="0005424A" w:rsidRPr="008B4981" w:rsidRDefault="00B2008E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Ці методичні рекомендації 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не є нормативно-правовим актом і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не 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мають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обов’язковий характер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F5F5801" w14:textId="0F4A5EDC" w:rsidR="00D41F72" w:rsidRPr="008B4981" w:rsidRDefault="003B67D3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Ці методичні рекомендації не претендують на абсолютну повноту і всебічність.</w:t>
      </w:r>
    </w:p>
    <w:p w14:paraId="3A71DF2C" w14:textId="77777777" w:rsidR="00B2008E" w:rsidRPr="008B4981" w:rsidRDefault="00B2008E">
      <w:pPr>
        <w:pStyle w:val="HTML"/>
        <w:tabs>
          <w:tab w:val="clear" w:pos="916"/>
          <w:tab w:val="left" w:pos="1134"/>
        </w:tabs>
        <w:spacing w:after="12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14:paraId="0C4C4577" w14:textId="7365C096" w:rsidR="00433054" w:rsidRPr="00BD2FA7" w:rsidRDefault="00433054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2" w:name="_Toc38842104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Контакт, контактні ос</w:t>
      </w:r>
      <w:r w:rsidR="00B17AC9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о</w:t>
      </w:r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би, а також інші терміни</w:t>
      </w:r>
      <w:bookmarkEnd w:id="2"/>
    </w:p>
    <w:p w14:paraId="6511AF35" w14:textId="77777777" w:rsidR="00433054" w:rsidRPr="008B4981" w:rsidRDefault="00433054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3" w:name="_Ref38380213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Контактом вважається випадок, коли особа:</w:t>
      </w:r>
      <w:bookmarkEnd w:id="3"/>
    </w:p>
    <w:p w14:paraId="727B814E" w14:textId="508638AD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проживає в одному домогосподарстві (квартирі, приватному будинку) з хворим на COVID-19;</w:t>
      </w:r>
    </w:p>
    <w:p w14:paraId="071C939C" w14:textId="5F75A369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мала прямий фізичний контакт з хворим на COVID-19 (наприклад, через рукостискання);</w:t>
      </w:r>
    </w:p>
    <w:p w14:paraId="6E578E54" w14:textId="1E2FBCA9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мала незахищений контакт (без використання засобів індивідуального захисту) із слизовими виділеннями з дихальних шляхів хворого на COVID-19 (наприклад, перебування в зоні хворого на COVID-19 під час його кашлю, чи доторк</w:t>
      </w:r>
      <w:r w:rsidR="0037565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ування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використаних ним серветок);</w:t>
      </w:r>
    </w:p>
    <w:p w14:paraId="2FFC115F" w14:textId="28654F5A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контактувала із хворим на COVID-19 на відстані до одного метру протягом 15 хвилин і більше, за умови відсутності відповідних </w:t>
      </w:r>
      <w:r w:rsidR="0037565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засобів індивідуального захисту </w:t>
      </w:r>
      <w:r w:rsidR="004A61C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(наприклад, </w:t>
      </w:r>
      <w:r w:rsidR="003756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маски, </w:t>
      </w:r>
      <w:r w:rsidR="004A61C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рукавичок, захисного одягу</w:t>
      </w:r>
      <w:r w:rsidR="003756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</w:t>
      </w:r>
      <w:r w:rsidR="004A61C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F352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(далі – ЗІЗ)</w:t>
      </w:r>
      <w:r w:rsidR="00FC04D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або з підозрою щодо їх неправильного використання (наприклад, порушення цілісності рукавичок);</w:t>
      </w:r>
    </w:p>
    <w:p w14:paraId="74332FDE" w14:textId="77777777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перебувала у закритому середовищі (наприклад, аудиторія, кімната для засідань, зал очікування у закладі охорони здоров’я тощо) із хворим на COVID-19 протягом 15 хвилин і більше на відстані менше одного метру;</w:t>
      </w:r>
    </w:p>
    <w:p w14:paraId="6AC046FD" w14:textId="51A1ECC3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надає (надавала) медичну допомогу або здійснює догляд за хворим на COVID-19;</w:t>
      </w:r>
    </w:p>
    <w:p w14:paraId="7D3903A0" w14:textId="517156AA" w:rsidR="00EB5C20" w:rsidRPr="008B4981" w:rsidRDefault="00EB5C20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видаляла будь-які виділення тіла 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>хворого</w:t>
      </w:r>
      <w:r w:rsidR="00B82DE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82DE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на COVID-19 </w:t>
      </w:r>
      <w:r w:rsidR="00EC37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D17E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4A61C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 умови відсутності відповідних ЗІЗ</w:t>
      </w:r>
      <w:r w:rsidR="004A61C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A61C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або з підозрою щодо їх неправильного використання</w:t>
      </w:r>
      <w:r w:rsidR="009D17E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)</w:t>
      </w:r>
      <w:r w:rsidR="004A61C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6D70551D" w14:textId="5B3D256A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є або була супутником у подорожі з хворим на COVID-19 в межах двох сидінь (у будь-якому напрямку). Якщо тяжкість симптомів (наприклад, частий кашель) або переміщення хворого на COVID-19 </w:t>
      </w:r>
      <w:r w:rsidR="0037565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у транспортному засобі </w:t>
      </w: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вказують на більш велику зону ризику щодо зараження, пасажири, які сидять у всій секції, або всі пасажири </w:t>
      </w:r>
      <w:r w:rsidR="00FC04D6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такого транспортного засобу </w:t>
      </w: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також вважаються контактними.</w:t>
      </w:r>
    </w:p>
    <w:p w14:paraId="097E2762" w14:textId="2088FE01" w:rsidR="00433054" w:rsidRPr="008B4981" w:rsidRDefault="00433054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Особи, які протягом останніх 14 діб мали контакт, як це визначено у пункті </w:t>
      </w:r>
      <w:r w:rsidR="00380E4D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380E4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_Ref38380213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380E4D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380E4D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FA2D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7</w:t>
      </w:r>
      <w:r w:rsidR="00380E4D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 вважаються контактними особами.</w:t>
      </w:r>
    </w:p>
    <w:p w14:paraId="47B9992B" w14:textId="4D720B50" w:rsidR="00433054" w:rsidRPr="00BD2FA7" w:rsidRDefault="00433054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4" w:name="_Ref38380233"/>
      <w:r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Усі члени домогосподарства</w:t>
      </w:r>
      <w:r w:rsidR="00BF34E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в якому проживає хворий на</w:t>
      </w:r>
      <w:r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BF34EB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COVID-19</w:t>
      </w:r>
      <w:r w:rsidR="00FC04D6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</w:t>
      </w:r>
      <w:r w:rsidR="00BF34EB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вважаються контактними особами.</w:t>
      </w:r>
      <w:bookmarkEnd w:id="4"/>
    </w:p>
    <w:p w14:paraId="3635D3CC" w14:textId="783ACF3B" w:rsidR="00433054" w:rsidRPr="008B4981" w:rsidRDefault="00433054" w:rsidP="00741B62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Інші терміни вживаються у значенні, наведеному в Законах України «Про ветеринарну медицину» і «Про основні принципи та вимоги до безпечності та якості харчових продуктів».</w:t>
      </w:r>
    </w:p>
    <w:p w14:paraId="4A0B1665" w14:textId="77777777" w:rsidR="00433054" w:rsidRPr="008B4981" w:rsidRDefault="00433054">
      <w:pPr>
        <w:pStyle w:val="HTML"/>
        <w:tabs>
          <w:tab w:val="clear" w:pos="916"/>
          <w:tab w:val="left" w:pos="1134"/>
        </w:tabs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14:paraId="09FFC5F2" w14:textId="77E0EB7B" w:rsidR="008D34DD" w:rsidRPr="00741B62" w:rsidRDefault="008D34DD">
      <w:pPr>
        <w:pStyle w:val="1"/>
        <w:rPr>
          <w:rFonts w:cs="Times New Roman"/>
          <w:szCs w:val="28"/>
          <w:lang w:val="uk-UA"/>
        </w:rPr>
      </w:pPr>
      <w:bookmarkStart w:id="5" w:name="_Toc38842105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Шляхи </w:t>
      </w:r>
      <w:r w:rsidRPr="00741B62">
        <w:rPr>
          <w:rFonts w:cs="Times New Roman"/>
          <w:szCs w:val="28"/>
          <w:lang w:val="uk-UA"/>
        </w:rPr>
        <w:t>інфікування</w:t>
      </w:r>
      <w:r w:rsidR="00244F66" w:rsidRPr="00741B62">
        <w:rPr>
          <w:rFonts w:cs="Times New Roman"/>
          <w:szCs w:val="28"/>
          <w:lang w:val="uk-UA"/>
        </w:rPr>
        <w:t xml:space="preserve"> </w:t>
      </w:r>
      <w:r w:rsidR="00FC04D6">
        <w:rPr>
          <w:rFonts w:cs="Times New Roman"/>
          <w:szCs w:val="28"/>
          <w:lang w:val="uk-UA"/>
        </w:rPr>
        <w:t xml:space="preserve">на </w:t>
      </w:r>
      <w:r w:rsidR="00244F66" w:rsidRPr="00741B62">
        <w:rPr>
          <w:rFonts w:cs="Times New Roman"/>
          <w:szCs w:val="28"/>
          <w:lang w:val="uk-UA"/>
        </w:rPr>
        <w:t>COVID-19</w:t>
      </w:r>
      <w:bookmarkEnd w:id="5"/>
    </w:p>
    <w:p w14:paraId="21FF34E8" w14:textId="25786AA0" w:rsidR="001C34E6" w:rsidRPr="008B4981" w:rsidRDefault="001C34E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COVID-19 є респіраторним захворюванням</w:t>
      </w:r>
      <w:r w:rsidR="0077014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77014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ервинний шлях </w:t>
      </w:r>
      <w:r w:rsidR="005E7D5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його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передачі відбувається:</w:t>
      </w:r>
    </w:p>
    <w:p w14:paraId="02751DCF" w14:textId="01629CD5" w:rsidR="001C34E6" w:rsidRPr="008B4981" w:rsidRDefault="001C34E6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контактним шляхом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– через </w:t>
      </w:r>
      <w:r w:rsidR="00770147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прямий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контакт людини з людиною</w:t>
      </w:r>
      <w:r w:rsidR="00770147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(дотик, рукостискання тощо)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32AA57" w14:textId="71A1215A" w:rsidR="001C34E6" w:rsidRPr="008B4981" w:rsidRDefault="001C34E6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крапельним шляхом –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через прямий контакт з дихальними краплями, що виділяються, коли заражена людина кашляє або чихає.</w:t>
      </w:r>
    </w:p>
    <w:p w14:paraId="4FC9CB70" w14:textId="6F6E72E3" w:rsidR="005633BC" w:rsidRPr="008B4981" w:rsidRDefault="005633BC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 даними ВООЗ COVID-19 також передається через фоміти.</w:t>
      </w:r>
    </w:p>
    <w:p w14:paraId="3C43B687" w14:textId="7FE42370" w:rsidR="00F771E0" w:rsidRPr="008B4981" w:rsidRDefault="00F771E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Дихальні краплі є занадто важкими для </w:t>
      </w:r>
      <w:r w:rsidR="00DF445C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="00DF445C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в повітрі, тому вони </w:t>
      </w:r>
      <w:r w:rsidR="0040308A">
        <w:rPr>
          <w:rFonts w:ascii="Times New Roman" w:hAnsi="Times New Roman" w:cs="Times New Roman"/>
          <w:sz w:val="28"/>
          <w:szCs w:val="28"/>
          <w:lang w:val="uk-UA"/>
        </w:rPr>
        <w:t>осідають</w:t>
      </w:r>
      <w:r w:rsidR="0040308A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на предмети та поверхні, що оточують заражену людину. </w:t>
      </w:r>
      <w:r w:rsidR="00DF445C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існує ризик зараження</w:t>
      </w:r>
      <w:r w:rsidR="00641480">
        <w:rPr>
          <w:rFonts w:ascii="Times New Roman" w:hAnsi="Times New Roman" w:cs="Times New Roman"/>
          <w:sz w:val="28"/>
          <w:szCs w:val="28"/>
          <w:lang w:val="uk-UA"/>
        </w:rPr>
        <w:t xml:space="preserve"> через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торк</w:t>
      </w:r>
      <w:r w:rsidR="00641480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забрудненої поверхні, предмета чи руки зараженої людини, </w:t>
      </w:r>
      <w:r w:rsidR="00641480">
        <w:rPr>
          <w:rFonts w:ascii="Times New Roman" w:hAnsi="Times New Roman" w:cs="Times New Roman"/>
          <w:sz w:val="28"/>
          <w:szCs w:val="28"/>
          <w:lang w:val="uk-UA"/>
        </w:rPr>
        <w:t>з подальшим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148" w:rsidRPr="008B4981">
        <w:rPr>
          <w:rFonts w:ascii="Times New Roman" w:hAnsi="Times New Roman" w:cs="Times New Roman"/>
          <w:sz w:val="28"/>
          <w:szCs w:val="28"/>
          <w:lang w:val="uk-UA"/>
        </w:rPr>
        <w:t>торка</w:t>
      </w:r>
      <w:r w:rsidR="00B06148"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власного рота, носа чи очей. Це може статися, наприклад, при торканні </w:t>
      </w:r>
      <w:r w:rsidR="005E7D50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ручок дверей або рукостисканн</w:t>
      </w:r>
      <w:r w:rsidR="005E7D50" w:rsidRPr="008B49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, а потім дотику до </w:t>
      </w:r>
      <w:r w:rsidR="005E7D50" w:rsidRPr="008B4981">
        <w:rPr>
          <w:rFonts w:ascii="Times New Roman" w:hAnsi="Times New Roman" w:cs="Times New Roman"/>
          <w:sz w:val="28"/>
          <w:szCs w:val="28"/>
          <w:lang w:val="uk-UA"/>
        </w:rPr>
        <w:t>власного рота, носа чи очей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24B3FD" w14:textId="17D28137" w:rsidR="00A4080D" w:rsidRPr="008B4981" w:rsidRDefault="001C34E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На сьогоднішній день не існує доказів того, що віруси, </w:t>
      </w:r>
      <w:r w:rsidR="00A1562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які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спричиняють респіраторні захворювання</w:t>
      </w:r>
      <w:r w:rsidR="00A4080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(включаючи </w:t>
      </w:r>
      <w:r w:rsidR="001F052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коронавірус</w:t>
      </w:r>
      <w:r w:rsidR="00A4080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)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передаються через </w:t>
      </w:r>
      <w:r w:rsidR="00A4080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харчові продукти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або </w:t>
      </w:r>
      <w:r w:rsidR="00A4080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упаковку харчових продуктів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04295239" w14:textId="59064515" w:rsidR="00770147" w:rsidRPr="008B4981" w:rsidRDefault="00DF445C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0147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алоймовірно, що люди можуть інфікуватися </w:t>
      </w:r>
      <w:r w:rsidR="001F052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коронавірусом</w:t>
      </w:r>
      <w:r w:rsidR="00770147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EF3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="00770147" w:rsidRPr="008B4981">
        <w:rPr>
          <w:rFonts w:ascii="Times New Roman" w:hAnsi="Times New Roman" w:cs="Times New Roman"/>
          <w:sz w:val="28"/>
          <w:szCs w:val="28"/>
          <w:lang w:val="uk-UA"/>
        </w:rPr>
        <w:t>через харчові продукти або упаковку харчових продуктів.</w:t>
      </w:r>
    </w:p>
    <w:p w14:paraId="0300ED66" w14:textId="7C513045" w:rsidR="001C34E6" w:rsidRPr="008B4981" w:rsidRDefault="001C34E6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Коронавіруси не можуть розмножуватися </w:t>
      </w:r>
      <w:r w:rsidR="00A22EF3" w:rsidRPr="008B4981">
        <w:rPr>
          <w:rFonts w:ascii="Times New Roman" w:hAnsi="Times New Roman" w:cs="Times New Roman"/>
          <w:sz w:val="28"/>
          <w:szCs w:val="28"/>
          <w:lang w:val="uk-UA"/>
        </w:rPr>
        <w:t>на поверхні або всередині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147" w:rsidRPr="008B4981">
        <w:rPr>
          <w:rFonts w:ascii="Times New Roman" w:hAnsi="Times New Roman" w:cs="Times New Roman"/>
          <w:sz w:val="28"/>
          <w:szCs w:val="28"/>
          <w:lang w:val="uk-UA"/>
        </w:rPr>
        <w:t>харчових</w:t>
      </w:r>
      <w:r w:rsidR="00A4080D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продукт</w:t>
      </w:r>
      <w:r w:rsidR="00A22EF3" w:rsidRPr="008B49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10E24" w:rsidRPr="008B49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E24" w:rsidRPr="008B49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ля розмноження їм потрібен організм тварини чи людини.</w:t>
      </w:r>
    </w:p>
    <w:p w14:paraId="6A1732E5" w14:textId="27D831AD" w:rsidR="008D34DD" w:rsidRPr="008B4981" w:rsidRDefault="008D34DD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 групі осіб із найбільшим ризиком зараження знаходяться особи, які перебували в контакті з </w:t>
      </w:r>
      <w:r w:rsidR="00B056E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зараженою </w:t>
      </w:r>
      <w:r w:rsidR="00C76C6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особою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або надають медичну допомогу</w:t>
      </w:r>
      <w:r w:rsidR="004A028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/</w:t>
      </w:r>
      <w:r w:rsidR="004A028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проводять догляд за </w:t>
      </w:r>
      <w:r w:rsidR="004A028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зараженою </w:t>
      </w:r>
      <w:r w:rsidR="004E30D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коронавірусом </w:t>
      </w:r>
      <w:r w:rsidR="00C76C6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особою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778BF1DC" w14:textId="77777777" w:rsidR="008D34DD" w:rsidRPr="008B4981" w:rsidRDefault="008D34DD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14:paraId="44A22EED" w14:textId="068DBDF6" w:rsidR="00B2008E" w:rsidRPr="00BD2FA7" w:rsidRDefault="002C4B47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6" w:name="_Toc38842106"/>
      <w:r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С</w:t>
      </w:r>
      <w:r w:rsidR="00B2008E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имптоми, які можуть бути пов’язані з COVID-19</w:t>
      </w:r>
      <w:bookmarkEnd w:id="6"/>
    </w:p>
    <w:p w14:paraId="1D6C8040" w14:textId="00912917" w:rsidR="00B2008E" w:rsidRPr="008B4981" w:rsidRDefault="00B2008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Оператор</w:t>
      </w:r>
      <w:r w:rsidR="00B056E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DF445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повинні</w:t>
      </w:r>
      <w:r w:rsidR="00DF445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скласти письмові вказівки (інструкції) для свого персоналу щодо:</w:t>
      </w:r>
    </w:p>
    <w:p w14:paraId="6680D7FC" w14:textId="491B17C9" w:rsidR="00B2008E" w:rsidRPr="008B4981" w:rsidRDefault="00B2008E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 w:rsidR="00CC0F99" w:rsidRPr="008B49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, які можуть бути пов’язані з COVID-19;</w:t>
      </w:r>
    </w:p>
    <w:p w14:paraId="2F6C5895" w14:textId="062B2061" w:rsidR="00F56DE9" w:rsidRPr="008B4981" w:rsidRDefault="009D17E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F56DE9" w:rsidRPr="008B4981">
        <w:rPr>
          <w:rFonts w:ascii="Times New Roman" w:hAnsi="Times New Roman" w:cs="Times New Roman"/>
          <w:sz w:val="28"/>
          <w:szCs w:val="28"/>
          <w:lang w:val="uk-UA"/>
        </w:rPr>
        <w:t>інформування керівника групи реагування</w:t>
      </w:r>
      <w:r w:rsidR="00E12C37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(включаючи контактний номер керівника групи реагування)</w:t>
      </w:r>
      <w:r w:rsidR="00FC04D6">
        <w:rPr>
          <w:rFonts w:ascii="Times New Roman" w:hAnsi="Times New Roman" w:cs="Times New Roman"/>
          <w:sz w:val="28"/>
          <w:szCs w:val="28"/>
          <w:lang w:val="uk-UA"/>
        </w:rPr>
        <w:t xml:space="preserve"> (див. пункт 50.1 цих методичних рекомендацій)</w:t>
      </w:r>
      <w:r w:rsidR="00E12C37" w:rsidRPr="008B49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626446" w14:textId="1F729773" w:rsidR="00CC0F99" w:rsidRPr="008B4981" w:rsidRDefault="0064148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порядку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C0F9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отримання медичної допомоги;</w:t>
      </w:r>
    </w:p>
    <w:p w14:paraId="77EADC59" w14:textId="4F87230D" w:rsidR="00B2008E" w:rsidRPr="008B4981" w:rsidRDefault="0064148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>виключення персоналу</w:t>
      </w:r>
      <w:r w:rsidR="00736CC0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оператора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, який має симптоми,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>можуть бути пов’язані з COVID-19, з робочого процесу</w:t>
      </w:r>
      <w:r w:rsidR="00BF34EB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(пункт</w:t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34EB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C28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D60C28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0C2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380E4D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цих методичних рекомендацій</w:t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144190" w14:textId="18E2272F" w:rsidR="00B2008E" w:rsidRPr="008B4981" w:rsidRDefault="0064148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Оператор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 </w:t>
      </w:r>
      <w:r w:rsidR="00B2008E" w:rsidRPr="008B4981">
        <w:rPr>
          <w:rFonts w:ascii="Times New Roman" w:hAnsi="Times New Roman" w:cs="Times New Roman"/>
          <w:sz w:val="28"/>
          <w:szCs w:val="28"/>
          <w:lang w:val="uk-UA"/>
        </w:rPr>
        <w:t>зазначеними у цьому пункті письмовими вказівками (інструкціями).</w:t>
      </w:r>
    </w:p>
    <w:p w14:paraId="16D09038" w14:textId="1BCA4B3D" w:rsidR="00B056E1" w:rsidRPr="008B4981" w:rsidRDefault="00BE44DD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Оператор</w:t>
      </w:r>
      <w:r w:rsidR="00B056E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повинен</w:t>
      </w:r>
      <w:r w:rsidR="00CC0F9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C0F9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навч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ити персонал, який повинен бути</w:t>
      </w:r>
      <w:r w:rsidR="00CC0F9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C0F9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здатним</w:t>
      </w:r>
      <w:r w:rsidR="00B056E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5A397D66" w14:textId="22C4DB43" w:rsidR="00B056E1" w:rsidRPr="008B4981" w:rsidRDefault="00BE44DD" w:rsidP="00741B62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 xml:space="preserve"> якомога раніше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B056E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розпізнати симптоми, </w:t>
      </w:r>
      <w:r w:rsidR="00B056E1" w:rsidRPr="008B4981">
        <w:rPr>
          <w:rFonts w:ascii="Times New Roman" w:hAnsi="Times New Roman" w:cs="Times New Roman"/>
          <w:sz w:val="28"/>
          <w:szCs w:val="28"/>
          <w:lang w:val="uk-UA"/>
        </w:rPr>
        <w:t>які можуть бути пов’язані з COVID-19</w:t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0E4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див. пункт</w:t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423" w:rsidRPr="00741B62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instrText xml:space="preserve"> REF _Ref38375142 \r \h </w:instrText>
      </w:r>
      <w:r w:rsidR="008B4981" w:rsidRPr="008B4981">
        <w:rPr>
          <w:rFonts w:ascii="Times New Roman" w:hAnsi="Times New Roman" w:cs="Times New Roman"/>
          <w:sz w:val="28"/>
          <w:szCs w:val="28"/>
          <w:lang w:val="uk-UA"/>
        </w:rPr>
        <w:instrText xml:space="preserve"> \* MERGEFORMAT </w:instrText>
      </w:r>
      <w:r w:rsidR="00EC3423" w:rsidRPr="00741B62">
        <w:rPr>
          <w:rFonts w:ascii="Times New Roman" w:hAnsi="Times New Roman" w:cs="Times New Roman"/>
          <w:sz w:val="28"/>
          <w:szCs w:val="28"/>
          <w:lang w:val="uk-UA"/>
        </w:rPr>
      </w:r>
      <w:r w:rsidR="00EC3423" w:rsidRPr="00741B62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A2DE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C3423" w:rsidRPr="00741B62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380E4D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цих методичних рекомендацій</w:t>
      </w:r>
      <w:r w:rsidR="00EC3423" w:rsidRPr="008B49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056E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6A8C8FB6" w14:textId="26448BF4" w:rsidR="00B056E1" w:rsidRPr="008B4981" w:rsidRDefault="00B056E1" w:rsidP="00741B62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знайти медичну допомогу;</w:t>
      </w:r>
    </w:p>
    <w:p w14:paraId="2D723B45" w14:textId="7C65EB14" w:rsidR="00B056E1" w:rsidRPr="008B4981" w:rsidRDefault="00B056E1" w:rsidP="00741B62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мінімізувати ризик зараження іншого персоналу</w:t>
      </w:r>
      <w:r w:rsidR="00CC0F9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і інших осіб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0C23F547" w14:textId="749C6622" w:rsidR="00B2008E" w:rsidRPr="008B4981" w:rsidRDefault="00CC0F99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7" w:name="_Ref38375142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 даними ВООЗ д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 поширених симптомів COVID-19 відносяться:</w:t>
      </w:r>
      <w:bookmarkEnd w:id="7"/>
    </w:p>
    <w:p w14:paraId="5A854E9A" w14:textId="111E7BCC" w:rsidR="00B2008E" w:rsidRPr="008B4981" w:rsidRDefault="00B2008E">
      <w:pPr>
        <w:pStyle w:val="HTML"/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лихоманка (температура – 37,5 або вище градусів за Цельсієм);</w:t>
      </w:r>
    </w:p>
    <w:p w14:paraId="4725516C" w14:textId="77777777" w:rsidR="00B2008E" w:rsidRPr="008B4981" w:rsidRDefault="00B2008E">
      <w:pPr>
        <w:pStyle w:val="HTML"/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кашель – може бути будь-який вид кашлю, не лише сухий;</w:t>
      </w:r>
    </w:p>
    <w:p w14:paraId="7DB17027" w14:textId="77777777" w:rsidR="00B2008E" w:rsidRPr="008B4981" w:rsidRDefault="00B2008E">
      <w:pPr>
        <w:pStyle w:val="HTML"/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задишка;</w:t>
      </w:r>
    </w:p>
    <w:p w14:paraId="1B2872CB" w14:textId="77777777" w:rsidR="00B2008E" w:rsidRPr="008B4981" w:rsidRDefault="00B2008E">
      <w:pPr>
        <w:pStyle w:val="HTML"/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важкість дихання;</w:t>
      </w:r>
    </w:p>
    <w:p w14:paraId="79C89B80" w14:textId="570208FA" w:rsidR="00B2008E" w:rsidRPr="008B4981" w:rsidRDefault="00B2008E">
      <w:pPr>
        <w:pStyle w:val="HTML"/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втома</w:t>
      </w:r>
      <w:r w:rsidR="00CD2103">
        <w:rPr>
          <w:rFonts w:ascii="Times New Roman" w:hAnsi="Times New Roman" w:cs="Times New Roman"/>
          <w:sz w:val="28"/>
          <w:szCs w:val="28"/>
          <w:lang w:val="uk-UA"/>
        </w:rPr>
        <w:t xml:space="preserve"> при нормальному навантаженні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3B4D1A" w14:textId="77777777" w:rsidR="00B2008E" w:rsidRPr="008B4981" w:rsidRDefault="00B2008E">
      <w:pPr>
        <w:pStyle w:val="HTML"/>
        <w:tabs>
          <w:tab w:val="clear" w:pos="916"/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20B2922" w14:textId="318E57D8" w:rsidR="00B2008E" w:rsidRPr="00BD2FA7" w:rsidRDefault="00B2008E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8" w:name="n3"/>
      <w:bookmarkStart w:id="9" w:name="n5"/>
      <w:bookmarkStart w:id="10" w:name="4"/>
      <w:bookmarkStart w:id="11" w:name="n4"/>
      <w:bookmarkStart w:id="12" w:name="n6"/>
      <w:bookmarkStart w:id="13" w:name="_Toc38842107"/>
      <w:bookmarkEnd w:id="8"/>
      <w:bookmarkEnd w:id="9"/>
      <w:bookmarkEnd w:id="10"/>
      <w:bookmarkEnd w:id="11"/>
      <w:bookmarkEnd w:id="12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Заходи з респіраторної гігієни та етикету кашлю</w:t>
      </w:r>
      <w:bookmarkEnd w:id="13"/>
    </w:p>
    <w:p w14:paraId="0135C151" w14:textId="77777777" w:rsidR="00B2008E" w:rsidRPr="008B4981" w:rsidRDefault="00B2008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Заходи з респіраторної гігієни та етикету кашлю передбачають:</w:t>
      </w:r>
    </w:p>
    <w:p w14:paraId="0645EA3E" w14:textId="77777777" w:rsidR="00B2008E" w:rsidRPr="008B4981" w:rsidRDefault="00B2008E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необхідність прикриття під час кашлю або чхання носу і роту серветкою або зігнутим ліктем;</w:t>
      </w:r>
    </w:p>
    <w:p w14:paraId="4337FE45" w14:textId="7E736DF5" w:rsidR="00B2008E" w:rsidRPr="008B4981" w:rsidRDefault="00B2008E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дотримання гігієни рук </w:t>
      </w:r>
      <w:r w:rsidR="00C400D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(їх миття з мило</w:t>
      </w:r>
      <w:r w:rsidR="00B82DE4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C400D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після контакту з виділеннями з дихальних шляхів;</w:t>
      </w:r>
    </w:p>
    <w:p w14:paraId="56227B28" w14:textId="1A802BD8" w:rsidR="00B2008E" w:rsidRPr="008B4981" w:rsidRDefault="00CD2103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недопущення</w:t>
      </w:r>
      <w:r w:rsidR="00B2008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торкання очей, носа і роту потенційно забрудненими руками;</w:t>
      </w:r>
    </w:p>
    <w:p w14:paraId="03DB94A3" w14:textId="77777777" w:rsidR="00B2008E" w:rsidRPr="008B4981" w:rsidRDefault="00B2008E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вдягання медичної маски за підозри на COVID-19 тим, хто не має протипоказань до цього.</w:t>
      </w:r>
    </w:p>
    <w:p w14:paraId="3A498C59" w14:textId="6362659B" w:rsidR="00B2008E" w:rsidRPr="008B4981" w:rsidRDefault="00433054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Застосування ЗІЗ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так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их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як маски та рукавички, </w:t>
      </w:r>
      <w:r w:rsidR="00CD210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мож</w:t>
      </w:r>
      <w:r w:rsidR="00CD210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</w:t>
      </w:r>
      <w:r w:rsidR="00CD210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бути ефективним </w:t>
      </w:r>
      <w:r w:rsidR="00CD210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засоб</w:t>
      </w:r>
      <w:r w:rsidR="00CD210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ом</w:t>
      </w:r>
      <w:r w:rsidR="00CD210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для зменшення розповсюдження </w:t>
      </w:r>
      <w:r w:rsidR="004D6C4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COVID-19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але лише за умови їх використання</w:t>
      </w:r>
      <w:r w:rsidR="00CD210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згідно з нижченаведеними інструкціями</w:t>
      </w:r>
      <w:r w:rsidR="00B2008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299F492" w14:textId="77777777" w:rsidR="00B2008E" w:rsidRPr="008B4981" w:rsidRDefault="00B2008E">
      <w:pPr>
        <w:pStyle w:val="HTML"/>
        <w:tabs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7484E65" w14:textId="6BE21FE1" w:rsidR="00B2008E" w:rsidRPr="00BD2FA7" w:rsidRDefault="005842ED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14" w:name="_Toc38842108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Використання ЗІЗ</w:t>
      </w:r>
      <w:r w:rsidR="0061576D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,</w:t>
      </w:r>
      <w:r w:rsidR="00354E44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миття </w:t>
      </w:r>
      <w:r w:rsidR="00810637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та дезінфекція </w:t>
      </w:r>
      <w:r w:rsidR="00354E44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рук</w:t>
      </w:r>
      <w:bookmarkEnd w:id="14"/>
    </w:p>
    <w:p w14:paraId="7806C3DE" w14:textId="40ADA7B3" w:rsidR="00D21EBC" w:rsidRPr="008B4981" w:rsidRDefault="005842ED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="004D6C4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ерсонал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мож</w:t>
      </w:r>
      <w:r w:rsidR="00736CC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використовувати рукавички, але їх 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потрібно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міняти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D210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відповідно до встановленої оператором частоти або у визначених ним випадках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7A65E28A" w14:textId="0D667249" w:rsidR="00D21EBC" w:rsidRPr="008B4981" w:rsidRDefault="00D21EBC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 повин</w:t>
      </w:r>
      <w:r w:rsidR="00736CC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ен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55B8BC25" w14:textId="15CAB16F" w:rsidR="00354E44" w:rsidRPr="008B4981" w:rsidRDefault="00354E44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знати, що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коронавірус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може потрапити на рукавички так само, як і на </w:t>
      </w:r>
      <w:r w:rsidR="005633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шкіру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рук;</w:t>
      </w:r>
    </w:p>
    <w:p w14:paraId="31B0C890" w14:textId="79FF2B93" w:rsidR="00D21EBC" w:rsidRPr="008B4981" w:rsidRDefault="00D21EBC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знати, що носіння рукавичок може сприяти накопиченню бактерій безпосередньо на </w:t>
      </w:r>
      <w:r w:rsidR="005633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шкірі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рук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(під рукавичками)</w:t>
      </w:r>
      <w:r w:rsidR="007E743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660B0810" w14:textId="194270D5" w:rsidR="00D21EBC" w:rsidRPr="008B4981" w:rsidRDefault="00D21EBC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уникати під час носіння рукавичок дотику до носу, рота та очей.</w:t>
      </w:r>
    </w:p>
    <w:p w14:paraId="00E68569" w14:textId="5802EAC4" w:rsidR="007E7437" w:rsidRPr="008B4981" w:rsidRDefault="00354E44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Зняття одноразових рукавичок може призвести до потрапляння вірусу на 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шкіру рук</w:t>
      </w:r>
      <w:r w:rsidR="00CD210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6C70C0D6" w14:textId="1D2350CE" w:rsidR="004D6C48" w:rsidRPr="008B4981" w:rsidRDefault="007E7437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еобхідно мити руки кожен раз</w:t>
      </w:r>
      <w:r w:rsidR="004D6C4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10B21E4C" w14:textId="58913163" w:rsidR="004D6C48" w:rsidRPr="008B4981" w:rsidRDefault="004D6C48">
      <w:pPr>
        <w:pStyle w:val="HTML"/>
        <w:tabs>
          <w:tab w:val="clear" w:pos="916"/>
          <w:tab w:val="left" w:pos="1276"/>
        </w:tabs>
        <w:spacing w:after="120"/>
        <w:ind w:left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при заміні </w:t>
      </w:r>
      <w:r w:rsidR="005842E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рукавичок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2DBD0CC5" w14:textId="61B7A669" w:rsidR="004D6C48" w:rsidRPr="008B4981" w:rsidRDefault="00D21EBC">
      <w:pPr>
        <w:pStyle w:val="HTML"/>
        <w:tabs>
          <w:tab w:val="clear" w:pos="916"/>
          <w:tab w:val="left" w:pos="1276"/>
        </w:tabs>
        <w:spacing w:after="120"/>
        <w:ind w:left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після зняття</w:t>
      </w:r>
      <w:r w:rsidR="005842E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рукавичок</w:t>
      </w:r>
      <w:r w:rsidR="0061576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7C2755F9" w14:textId="5E42D217" w:rsidR="0061576D" w:rsidRPr="008B4981" w:rsidRDefault="0061576D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та після виконання робочих процесів;</w:t>
      </w:r>
    </w:p>
    <w:p w14:paraId="2AE657B4" w14:textId="3ED50922" w:rsidR="0061576D" w:rsidRPr="008B4981" w:rsidRDefault="0061576D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та після перебування біля тварин або їх обслуговування.</w:t>
      </w:r>
    </w:p>
    <w:p w14:paraId="779B80A4" w14:textId="7B9F3461" w:rsidR="004D6C48" w:rsidRPr="008B4981" w:rsidRDefault="005842ED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Рукавички потрібно міняти після дій, 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які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 пов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’язані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 </w:t>
      </w:r>
      <w:r w:rsidR="00CD210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поводження з 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харчовими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продуктами, наприклад, 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після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відкривання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/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закривання дверей вручну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після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спорожнення смітників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тощо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177DC18" w14:textId="051C99E7" w:rsidR="00D21EBC" w:rsidRPr="008B4981" w:rsidRDefault="00FC04D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</w:t>
      </w:r>
      <w:r w:rsidR="005842E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укавички не слід використовувати в якості заміни </w:t>
      </w:r>
      <w:r w:rsidR="00D21E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(альтернативи) миттю</w:t>
      </w:r>
      <w:r w:rsidR="005842E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рук.</w:t>
      </w:r>
    </w:p>
    <w:p w14:paraId="5828A596" w14:textId="70AF8CF5" w:rsidR="00354E44" w:rsidRPr="008B4981" w:rsidRDefault="00354E44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Оператори </w:t>
      </w:r>
      <w:r w:rsidR="005842E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повинні забезпечити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77CC2DE1" w14:textId="33D02DDB" w:rsidR="00354E44" w:rsidRPr="008B4981" w:rsidRDefault="00354E44" w:rsidP="00F352F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наявність</w:t>
      </w:r>
      <w:r w:rsidR="005842E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належних санітарних пристосувань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81063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та засобів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для миття рук</w:t>
      </w:r>
      <w:r w:rsidR="0081063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81063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(рукомийники, мило, одноразові рушники / серветки тощо)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33C3E38C" w14:textId="55CE6E60" w:rsidR="00354E44" w:rsidRPr="008B4981" w:rsidRDefault="005842ED" w:rsidP="00F352F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миття рук 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персоналом</w:t>
      </w:r>
      <w:r w:rsid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відповідно до встановленої інструкції</w:t>
      </w:r>
      <w:r w:rsidR="0081063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184999BE" w14:textId="1874E424" w:rsidR="00810637" w:rsidRPr="008B4981" w:rsidRDefault="00810637" w:rsidP="00F352F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 чистим змінним робочим одягом, засобами гігієни, дезінфектантами для рук, ЗІЗ;</w:t>
      </w:r>
    </w:p>
    <w:p w14:paraId="06D9977A" w14:textId="78B4D3C5" w:rsidR="00810637" w:rsidRPr="008B4981" w:rsidRDefault="00810637" w:rsidP="00F352F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контроль за дотриманням персоналом правил особистої гігієни.</w:t>
      </w:r>
    </w:p>
    <w:p w14:paraId="5AE436A9" w14:textId="38E0A5A8" w:rsidR="00354E44" w:rsidRPr="008B4981" w:rsidRDefault="005842ED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Звичайне мило та тепла проточна вода є достатніми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засобами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для миття рук.</w:t>
      </w:r>
    </w:p>
    <w:p w14:paraId="46751635" w14:textId="6788F032" w:rsidR="005842ED" w:rsidRPr="008B4981" w:rsidRDefault="005842ED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Дезінфікуючі засоби для рук можна використовувати як додатковий за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сіб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але 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це жодним чином не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замінювати миття рук</w:t>
      </w:r>
      <w:r w:rsidR="005633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 милом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AD1835A" w14:textId="120D2767" w:rsidR="00810637" w:rsidRPr="008B4981" w:rsidRDefault="00810637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На пропускному пункті, при вході у </w:t>
      </w:r>
      <w:r w:rsid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виробничі приміщення та </w:t>
      </w:r>
      <w:r w:rsidR="007525C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їдальн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на виході з туалетних кімнат тощо повинні </w:t>
      </w:r>
      <w:r w:rsid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встановлюватися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ємності з антисептиком для обробки рук</w:t>
      </w:r>
      <w:r w:rsid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а поруч з ними розміщуватися відповідні інструкції з їх використання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DF7ECE2" w14:textId="6810ADF7" w:rsidR="00D3431C" w:rsidRPr="005813B4" w:rsidRDefault="00D3431C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581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Для персоналу без симптомів</w:t>
      </w:r>
      <w:r w:rsidR="00C47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47F3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COVID-19</w:t>
      </w:r>
      <w:r w:rsidRPr="00581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носіння маски не є обов’язковим</w:t>
      </w:r>
      <w:r w:rsidR="009D13E8" w:rsidRPr="00581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(крім місць </w:t>
      </w:r>
      <w:r w:rsidR="009D13E8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підвищеного ризику, де виробляються готові до вживання харчові продукти, в яких використання ЗІЗ є обов’язковим</w:t>
      </w:r>
      <w:r w:rsidR="009D13E8" w:rsidRPr="00581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)</w:t>
      </w:r>
      <w:r w:rsidRPr="00581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6AF624D1" w14:textId="238A7E2C" w:rsidR="009D13E8" w:rsidRPr="005813B4" w:rsidRDefault="009D13E8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581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 разі носіння медичних масок, вони повинні щільно прилягати до обличчя, закриваючи ніс і рот.</w:t>
      </w:r>
    </w:p>
    <w:p w14:paraId="7FEF54BE" w14:textId="18835EF7" w:rsidR="009D13E8" w:rsidRPr="008B4981" w:rsidRDefault="00076947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Заміна медичних масок здійснюється з</w:t>
      </w:r>
      <w:r w:rsidR="009D13E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алежно від фізичного навантаження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</w:t>
      </w:r>
      <w:r w:rsidR="009D13E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інтенсивності дихання.</w:t>
      </w:r>
    </w:p>
    <w:p w14:paraId="1B92EFBE" w14:textId="3B5E9B61" w:rsidR="009D13E8" w:rsidRPr="008B4981" w:rsidRDefault="009D13E8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 xml:space="preserve">При роботі на відкритому повітрі і за умови, що відстань до іншого персоналу перевищує три метри, </w:t>
      </w:r>
      <w:r w:rsid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маски можна не вдягати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6F040318" w14:textId="2BC659C2" w:rsidR="009D13E8" w:rsidRPr="008B4981" w:rsidRDefault="007525C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онтейнери </w:t>
      </w:r>
      <w:r w:rsidR="009D13E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 кришками для збору використаних </w:t>
      </w:r>
      <w:r w:rsidR="00F352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ЗІЗ</w:t>
      </w:r>
      <w:r w:rsidR="009D13E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(масок, рукавичок тощо)</w:t>
      </w:r>
      <w:r w:rsidRP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повинні бути встановлені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визначених місцях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</w:p>
    <w:p w14:paraId="4ACD9E74" w14:textId="5D3B48B1" w:rsidR="009336A2" w:rsidRPr="008B4981" w:rsidRDefault="007E7437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Носіння одноразових рукавичок </w:t>
      </w:r>
      <w:r w:rsidR="009336A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здатне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створити помилкове 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відчуття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безпеки і призвести до зниження частоти миття рук персоналу нижче необхідного рівня</w:t>
      </w:r>
      <w:r w:rsidR="009336A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що є неприпустимим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B477BBC" w14:textId="2160606C" w:rsidR="00D3431C" w:rsidRPr="008B4981" w:rsidRDefault="00D3431C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Неправильне використання масок</w:t>
      </w:r>
      <w:r w:rsidR="00354E4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використання дезінфікуючих засобів для рук </w:t>
      </w:r>
      <w:r w:rsidR="009336A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тощо також здатне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створ</w:t>
      </w:r>
      <w:r w:rsidR="009336A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ити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помилкове відчуття безпеки, що може призвести до нехтування іншими необхідними профілактичними заходами</w:t>
      </w:r>
      <w:r w:rsidR="00FC04D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9336A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що також є неприпустимим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1CDDD00C" w14:textId="77777777" w:rsidR="00354E44" w:rsidRPr="008B4981" w:rsidRDefault="00354E44">
      <w:pPr>
        <w:pStyle w:val="HTML"/>
        <w:tabs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2675834" w14:textId="00439262" w:rsidR="00B66841" w:rsidRPr="00BD2FA7" w:rsidRDefault="00B66841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15" w:name="_Toc38842109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Перевезення персоналу</w:t>
      </w:r>
      <w:r w:rsidR="001267F8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, сировини, харчових продуктів т</w:t>
      </w:r>
      <w:r w:rsidR="00FC04D6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ощо</w:t>
      </w:r>
      <w:bookmarkEnd w:id="15"/>
    </w:p>
    <w:p w14:paraId="354CEBFF" w14:textId="46F54D92" w:rsidR="004C0E17" w:rsidRPr="008B4981" w:rsidRDefault="004C0E17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 метою забезпечення безперебійної роботи потужностей оператор</w:t>
      </w:r>
      <w:r w:rsidR="007525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и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повинні:</w:t>
      </w:r>
    </w:p>
    <w:p w14:paraId="3A78DB22" w14:textId="290848DB" w:rsidR="00B66841" w:rsidRPr="008B4981" w:rsidRDefault="00507653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протягом відповідних карантинних обмежень </w:t>
      </w:r>
      <w:r w:rsidR="00B6684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організувати перевезення персоналу до місця роботи та з місця роботи (окремо кожну окрему групу, зміну, вахту тощо) без використання громадського транспорту;</w:t>
      </w:r>
    </w:p>
    <w:p w14:paraId="118B458C" w14:textId="489FF802" w:rsidR="00B66841" w:rsidRPr="008B4981" w:rsidRDefault="00B66841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проведення температурного скринінгу водія і персоналу, перед його посадкою в транспорт, який доставляє його до місця роботи та з місця роботи</w:t>
      </w:r>
      <w:r w:rsidR="00F352F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2BD10D8A" w14:textId="07213FE2" w:rsidR="00B66841" w:rsidRPr="008B4981" w:rsidRDefault="00B66841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дезінфекцію рук кожн</w:t>
      </w:r>
      <w:r w:rsidR="00C76C61">
        <w:rPr>
          <w:rFonts w:ascii="Times New Roman" w:hAnsi="Times New Roman" w:cs="Times New Roman"/>
          <w:color w:val="auto"/>
          <w:sz w:val="28"/>
          <w:szCs w:val="28"/>
          <w:lang w:val="uk-UA"/>
        </w:rPr>
        <w:t>ому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перед </w:t>
      </w:r>
      <w:r w:rsidR="00C76C61">
        <w:rPr>
          <w:rFonts w:ascii="Times New Roman" w:hAnsi="Times New Roman" w:cs="Times New Roman"/>
          <w:color w:val="auto"/>
          <w:sz w:val="28"/>
          <w:szCs w:val="28"/>
          <w:lang w:val="uk-UA"/>
        </w:rPr>
        <w:t>його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посадкою у транспорт, а також перед вдяганням </w:t>
      </w:r>
      <w:r w:rsidR="00F352F0">
        <w:rPr>
          <w:rFonts w:ascii="Times New Roman" w:hAnsi="Times New Roman" w:cs="Times New Roman"/>
          <w:color w:val="auto"/>
          <w:sz w:val="28"/>
          <w:szCs w:val="28"/>
          <w:lang w:val="uk-UA"/>
        </w:rPr>
        <w:t>ЗІЗ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(медичної маски, рукавичок тощо);</w:t>
      </w:r>
    </w:p>
    <w:p w14:paraId="3CB75679" w14:textId="30362E19" w:rsidR="00D3431C" w:rsidRPr="008B4981" w:rsidRDefault="00D3431C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здійснення вентиляції і дезінфекці</w:t>
      </w:r>
      <w:r w:rsidR="00130AE6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транспорту, задіяного у перевезенні персоналу, після кожного рейсу;</w:t>
      </w:r>
    </w:p>
    <w:p w14:paraId="09EB05E5" w14:textId="77777777" w:rsidR="00D3431C" w:rsidRPr="008B4981" w:rsidRDefault="00D3431C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Під час перевезення у транспорті персонал не повинен:</w:t>
      </w:r>
    </w:p>
    <w:p w14:paraId="184DCCAE" w14:textId="77777777" w:rsidR="00D3431C" w:rsidRPr="008B4981" w:rsidRDefault="00D3431C">
      <w:pPr>
        <w:pStyle w:val="HTML"/>
        <w:tabs>
          <w:tab w:val="clear" w:pos="91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сидіти щільно один до одного;</w:t>
      </w:r>
    </w:p>
    <w:p w14:paraId="7BB1E24F" w14:textId="77777777" w:rsidR="00D3431C" w:rsidRPr="008B4981" w:rsidRDefault="00D3431C">
      <w:pPr>
        <w:pStyle w:val="HTML"/>
        <w:tabs>
          <w:tab w:val="clear" w:pos="91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стояти;</w:t>
      </w:r>
    </w:p>
    <w:p w14:paraId="7243EC41" w14:textId="77777777" w:rsidR="00D3431C" w:rsidRPr="008B4981" w:rsidRDefault="00D3431C">
      <w:pPr>
        <w:pStyle w:val="HTML"/>
        <w:tabs>
          <w:tab w:val="clear" w:pos="91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розмовляти;</w:t>
      </w:r>
    </w:p>
    <w:p w14:paraId="174F8D3A" w14:textId="77777777" w:rsidR="00130AE6" w:rsidRDefault="00D3431C">
      <w:pPr>
        <w:pStyle w:val="HTML"/>
        <w:tabs>
          <w:tab w:val="clear" w:pos="91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тиснути один одному руки</w:t>
      </w:r>
      <w:r w:rsidR="00130AE6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32CB67AF" w14:textId="31130090" w:rsidR="00D3431C" w:rsidRPr="008B4981" w:rsidRDefault="00130AE6">
      <w:pPr>
        <w:pStyle w:val="HTML"/>
        <w:tabs>
          <w:tab w:val="clear" w:pos="91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іншим чином </w:t>
      </w:r>
      <w:r w:rsidR="003F7E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контактувати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один </w:t>
      </w:r>
      <w:r w:rsidR="003F7E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одн</w:t>
      </w:r>
      <w:r w:rsidR="003F7EAE">
        <w:rPr>
          <w:rFonts w:ascii="Times New Roman" w:hAnsi="Times New Roman" w:cs="Times New Roman"/>
          <w:color w:val="auto"/>
          <w:sz w:val="28"/>
          <w:szCs w:val="28"/>
          <w:lang w:val="uk-UA"/>
        </w:rPr>
        <w:t>им</w:t>
      </w:r>
      <w:r w:rsidR="00D3431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0D04FC7" w14:textId="0A770D3B" w:rsidR="0052044B" w:rsidRPr="008B4981" w:rsidRDefault="00D3431C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Водії транспортних засобів, які заїжджають на територію </w:t>
      </w:r>
      <w:r w:rsidR="009047C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мають бути забезпечені </w:t>
      </w:r>
      <w:r w:rsidR="004C0E1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ЗІЗ</w:t>
      </w:r>
      <w:r w:rsidR="0052044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спиртовим дезінфікуючим засобом для рук, загальним дезінфікуючим засобом </w:t>
      </w:r>
      <w:r w:rsidR="003F7E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для контактних поверхонь </w:t>
      </w:r>
      <w:r w:rsidR="0052044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та паперовими </w:t>
      </w:r>
      <w:r w:rsidR="00F352F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(одноразовими) </w:t>
      </w:r>
      <w:r w:rsidR="0052044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рушниками.</w:t>
      </w:r>
    </w:p>
    <w:p w14:paraId="536FE85D" w14:textId="37BD8BEE" w:rsidR="0052044B" w:rsidRPr="008B4981" w:rsidRDefault="0052044B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 xml:space="preserve">Водії транспортних засобів, а також інший персонал, які здійснюють перевезення (доставку) </w:t>
      </w:r>
      <w:r w:rsidRPr="008B4981">
        <w:rPr>
          <w:rStyle w:val="af2"/>
          <w:rFonts w:ascii="Times New Roman" w:hAnsi="Times New Roman" w:cs="Times New Roman"/>
          <w:b w:val="0"/>
          <w:bCs w:val="0"/>
          <w:szCs w:val="28"/>
          <w:lang w:val="uk-UA"/>
        </w:rPr>
        <w:t>персоналу, сировини, харчових продуктів та інших товарів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і заїжджають на територію </w:t>
      </w:r>
      <w:r w:rsidR="009047C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не повинні залишати транспорт (виходити з нього) коли знаходяться на 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цій</w:t>
      </w:r>
      <w:r w:rsidR="00F956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території.</w:t>
      </w:r>
    </w:p>
    <w:p w14:paraId="29E8454E" w14:textId="0AB0CB91" w:rsidR="00D3431C" w:rsidRPr="008B4981" w:rsidRDefault="00D3431C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Перед тим, як потрапити на територію </w:t>
      </w:r>
      <w:r w:rsidR="009047C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52044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будь-як</w:t>
      </w:r>
      <w:r w:rsidR="000F72E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 особа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7C05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повинна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заповнити декларацію (див. зразок у Додатку </w:t>
      </w:r>
      <w:r w:rsid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1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).</w:t>
      </w:r>
    </w:p>
    <w:p w14:paraId="4EB77D81" w14:textId="604F1AC5" w:rsidR="00D3431C" w:rsidRPr="008B4981" w:rsidRDefault="00D3431C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уникнення перехресного зараження </w:t>
      </w:r>
      <w:r w:rsidR="0029155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коронавірусом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заповнення декларації </w:t>
      </w:r>
      <w:r w:rsidR="0083475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DC208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див. зразок у </w:t>
      </w:r>
      <w:r w:rsidR="0083475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Додатк</w:t>
      </w:r>
      <w:r w:rsidR="00DC208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</w:t>
      </w:r>
      <w:r w:rsidR="0083475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1</w:t>
      </w:r>
      <w:r w:rsidR="0083475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здійснюватися з дотриманням заходів безпеки </w:t>
      </w:r>
      <w:r w:rsidR="00F9566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фізичн</w:t>
      </w:r>
      <w:r w:rsidR="00F95665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="00F9566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9155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дистанціювання,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використання </w:t>
      </w:r>
      <w:r w:rsidR="00DC20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масок, </w:t>
      </w:r>
      <w:r w:rsidR="00F9566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антисептик</w:t>
      </w:r>
      <w:r w:rsidR="00F95665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F9566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обробки рук тощо).</w:t>
      </w:r>
    </w:p>
    <w:p w14:paraId="3EED59D6" w14:textId="5B80B419" w:rsidR="0052044B" w:rsidRPr="008B4981" w:rsidRDefault="0052044B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Водії 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повинні</w:t>
      </w:r>
      <w:r w:rsidR="00F956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використовувати засоби для дезінфекції рук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F956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перш ніж передавати документи про доставку персоналу </w:t>
      </w:r>
      <w:r w:rsidR="009047C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52C2B531" w14:textId="46AE0122" w:rsidR="0052044B" w:rsidRPr="008B4981" w:rsidRDefault="001267F8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Водії, які </w:t>
      </w:r>
      <w:r w:rsidR="003F7E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здійснюють доставку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приміщень з</w:t>
      </w:r>
      <w:r w:rsidR="00380E4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харчовими продуктами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повинні знати</w:t>
      </w:r>
      <w:r w:rsidR="0052044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про:</w:t>
      </w:r>
    </w:p>
    <w:p w14:paraId="167C65F3" w14:textId="512A10EC" w:rsidR="0052044B" w:rsidRPr="008B4981" w:rsidRDefault="0052044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можливі ризики, пов’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язані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 контактною передачею COVID-19;</w:t>
      </w:r>
    </w:p>
    <w:p w14:paraId="25A56C59" w14:textId="398A7F4E" w:rsidR="0052044B" w:rsidRPr="008B4981" w:rsidRDefault="0052044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те, що </w:t>
      </w:r>
      <w:r w:rsidR="00C47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коронавірусом можна заразитися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якщо торка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тися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забрудненої поверхні або поти</w:t>
      </w:r>
      <w:r w:rsidR="003F7E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снути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руку зараженій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COVID-19 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людині із забрудненими </w:t>
      </w:r>
      <w:r w:rsidR="003F7E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 неї 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руками</w:t>
      </w:r>
      <w:r w:rsidR="00DC208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2276BD4D" w14:textId="12606AF4" w:rsidR="00A1562B" w:rsidRPr="008B4981" w:rsidRDefault="00DC2086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те, що </w:t>
      </w:r>
      <w:r w:rsidR="0052044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оверхні,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які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найімовірніше заражені вірусом, включають поверхні частого дотику, такі як </w:t>
      </w:r>
      <w:r w:rsidR="009D17E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кермо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ручки дверей, </w:t>
      </w:r>
      <w:r w:rsidR="00A1562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поручні, ручки сидінь, кнопки і клавіш</w:t>
      </w:r>
      <w:r w:rsidR="009D17E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="00A1562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планшети, 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мобільні </w:t>
      </w:r>
      <w:r w:rsidR="00A1562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телефони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тощо</w:t>
      </w:r>
      <w:r w:rsidR="00A1562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6AFCC571" w14:textId="28DF2E10" w:rsidR="00A1562B" w:rsidRPr="008B4981" w:rsidRDefault="00A1562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необхідність фізичного дистанціювання під час прийому та передачі товарів клієнтам;</w:t>
      </w:r>
    </w:p>
    <w:p w14:paraId="5D078DD9" w14:textId="3EFADB32" w:rsidR="00A1562B" w:rsidRPr="008B4981" w:rsidRDefault="00A1562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необхідність підтримувати </w:t>
      </w:r>
      <w:r w:rsidR="00F956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особист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</w:t>
      </w:r>
      <w:r w:rsidR="00F956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гігієн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0FE7A0EC" w14:textId="627A7015" w:rsidR="0052044B" w:rsidRPr="008B4981" w:rsidRDefault="00A1562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необхідність носити чистий захисний одяг.</w:t>
      </w:r>
    </w:p>
    <w:p w14:paraId="79995792" w14:textId="52067EDD" w:rsidR="00B66841" w:rsidRPr="008B4981" w:rsidRDefault="00A1562B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Для уникнення перехресного зараження у транспортних засобах є вкрай важливими 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гігієна рук у поєднанні з фізичним дистанціюванням і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регулярною санітарною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обробк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ою контактних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поверх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ь</w:t>
      </w:r>
      <w:r w:rsidR="001267F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4BFC098" w14:textId="10D84289" w:rsidR="00B66841" w:rsidRPr="00BD2FA7" w:rsidRDefault="001267F8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Водії також повинні усвідомлювати </w:t>
      </w:r>
      <w:r w:rsidRPr="002C4B4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необхідність </w:t>
      </w:r>
      <w:r w:rsidR="00F956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утримання транспортного засобу </w:t>
      </w:r>
      <w:r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 </w:t>
      </w:r>
      <w:r w:rsidR="002C4B4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чистоті та часто дезінфікувався</w:t>
      </w:r>
      <w:r w:rsidRPr="00BD2FA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продукти були захищені від забруднення та зберігалися окремо від інших товарів, які можуть спричинити зараження.</w:t>
      </w:r>
    </w:p>
    <w:p w14:paraId="5CBAFE34" w14:textId="77777777" w:rsidR="001267F8" w:rsidRPr="008B4981" w:rsidRDefault="001267F8">
      <w:pPr>
        <w:pStyle w:val="HTML"/>
        <w:tabs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9AD0F2B" w14:textId="6A177F03" w:rsidR="005842ED" w:rsidRPr="00BD2FA7" w:rsidRDefault="005813B4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16" w:name="_Toc38842110"/>
      <w:r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Фізичне</w:t>
      </w:r>
      <w:r w:rsidR="005842ED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дистанціювання</w:t>
      </w:r>
      <w:bookmarkEnd w:id="16"/>
    </w:p>
    <w:p w14:paraId="04443C6B" w14:textId="2801A1C2" w:rsidR="00A1562B" w:rsidRPr="008B4981" w:rsidRDefault="00562D0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17" w:name="_Ref38379992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Фізичне дистанціювання є </w:t>
      </w:r>
      <w:r w:rsidR="005A7C0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необхідним</w:t>
      </w:r>
      <w:r w:rsidR="005A7C0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для </w:t>
      </w:r>
      <w:r w:rsidR="00A1562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уникнення зараження</w:t>
      </w:r>
      <w:r w:rsidR="00C47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коронавірусом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  <w:bookmarkEnd w:id="17"/>
    </w:p>
    <w:p w14:paraId="1F05E9B0" w14:textId="7B6EB0BD" w:rsidR="00A1562B" w:rsidRPr="008B4981" w:rsidRDefault="00A1562B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 xml:space="preserve">Фізичне дистанціювання </w:t>
      </w:r>
      <w:r w:rsidR="00562D0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полягає в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постійному дотриманні певної фізичної відстані і </w:t>
      </w:r>
      <w:r w:rsidR="00562D0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мінімізації контакту між потенційно зараженими та здоровими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членами персоналу</w:t>
      </w:r>
      <w:r w:rsidR="00562D0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6D4DF748" w14:textId="2865CD8F" w:rsidR="00A1562B" w:rsidRPr="008B4981" w:rsidRDefault="00A1562B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Оператори </w:t>
      </w:r>
      <w:r w:rsidR="008921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</w:t>
      </w:r>
      <w:r w:rsidR="008921B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</w:t>
      </w:r>
      <w:r w:rsidR="00562D0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повинні дотримуватися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вимог</w:t>
      </w:r>
      <w:r w:rsidR="00562D0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щодо фізичного дистанціювання, наскільки це можливо.</w:t>
      </w:r>
    </w:p>
    <w:p w14:paraId="58298B27" w14:textId="70EF105D" w:rsidR="00A1562B" w:rsidRPr="008B4981" w:rsidRDefault="00562D0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 </w:t>
      </w:r>
      <w:r w:rsidR="000F72E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рекомендаціями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ВООЗ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фізичне дистанціювання повинно становити не менше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одн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ого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метр</w:t>
      </w:r>
      <w:r w:rsidR="007C05B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дистанції між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членами персоналу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0BBAD96" w14:textId="6F65D920" w:rsidR="00562D06" w:rsidRPr="008B4981" w:rsidRDefault="00562D06" w:rsidP="003F7EAE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Там, де це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є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складно в умовах виробництва, </w:t>
      </w:r>
      <w:r w:rsidR="008921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необхідно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розглянути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і вжити додаткових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заход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ів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для захисту </w:t>
      </w:r>
      <w:r w:rsidR="00E4587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персоналу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162D470F" w14:textId="0C7CB0FC" w:rsidR="005842ED" w:rsidRPr="008B4981" w:rsidRDefault="00562D0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18" w:name="_Ref38374561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Прикладами практичного дотримання вказівок щодо фізичного дистанціювання в умовах обробки харчових продуктів є </w:t>
      </w:r>
      <w:r w:rsidR="008921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такі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  <w:bookmarkEnd w:id="18"/>
    </w:p>
    <w:p w14:paraId="0A90A35D" w14:textId="197A2069" w:rsidR="00562D06" w:rsidRPr="008B4981" w:rsidRDefault="00562D06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розташувати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 та/або технологічні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ліні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ї таким чином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щоб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 не працював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обличчям один до одного;</w:t>
      </w:r>
    </w:p>
    <w:p w14:paraId="7E871432" w14:textId="337C97AF" w:rsidR="00562D06" w:rsidRPr="008B4981" w:rsidRDefault="00BD2FA7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икористання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ЗІЗ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 </w:t>
      </w:r>
      <w:r w:rsidR="009D13E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обов’язковим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місцях підвищеного ризику, де виробляються готові до вживання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харчові 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продукти. Коли </w:t>
      </w:r>
      <w:r w:rsidR="009D13E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таких місцях 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 одягнений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ЗІЗ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відстань між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персоналом може бути зменшена</w:t>
      </w:r>
      <w:r w:rsidR="00562D0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6A20D604" w14:textId="6F971136" w:rsidR="00562D06" w:rsidRPr="008B4981" w:rsidRDefault="00562D06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збільшити відстань між робочими місцями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персоналу на технологічних лініях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(відповідно це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може потребувати зниження швидкості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таких технологічних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ліній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597433CF" w14:textId="2242AD87" w:rsidR="00562D06" w:rsidRPr="008B4981" w:rsidRDefault="00562D06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обмежити кількість одночасного перебування персоналу в зоні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виробництва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харчових продуктів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23BEF26B" w14:textId="2682A5D4" w:rsidR="00562D06" w:rsidRPr="008B4981" w:rsidRDefault="00562D06">
      <w:pPr>
        <w:pStyle w:val="HTML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організувати </w:t>
      </w:r>
      <w:r w:rsidR="008921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роботу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</w:t>
      </w:r>
      <w:r w:rsidR="008921B2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 групам для зменшення взаємодії між </w:t>
      </w:r>
      <w:r w:rsidR="008921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такими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групами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81063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див. </w:t>
      </w:r>
      <w:r w:rsidR="00E4587E" w:rsidRPr="00BD2F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 </w:t>
      </w:r>
      <w:r w:rsidR="003F7EAE">
        <w:rPr>
          <w:rFonts w:ascii="Times New Roman" w:hAnsi="Times New Roman" w:cs="Times New Roman"/>
          <w:color w:val="auto"/>
          <w:sz w:val="28"/>
          <w:szCs w:val="28"/>
          <w:lang w:val="uk-UA"/>
        </w:rPr>
        <w:t>50.11</w:t>
      </w:r>
      <w:r w:rsidR="00E4587E" w:rsidRPr="00BD2FA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цих методичних рекомендацій</w:t>
      </w:r>
      <w:r w:rsidR="00E45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647B37DB" w14:textId="17036230" w:rsidR="00B66841" w:rsidRPr="008B4981" w:rsidRDefault="00B66841">
      <w:pPr>
        <w:pStyle w:val="HTML"/>
        <w:tabs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4036F46" w14:textId="2C53EB45" w:rsidR="00DA52AA" w:rsidRPr="00BD2FA7" w:rsidRDefault="005842ED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19" w:name="_Toc38842111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Інші п</w:t>
      </w:r>
      <w:r w:rsidR="00DA52AA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рофілактичні санітарні і протиепідемічні заходи</w:t>
      </w:r>
      <w:bookmarkEnd w:id="19"/>
    </w:p>
    <w:p w14:paraId="47D49BD7" w14:textId="65671FF9" w:rsidR="00A22EF3" w:rsidRPr="008B4981" w:rsidRDefault="003B77C7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 метою запобігання поширенню </w:t>
      </w:r>
      <w:r w:rsidR="00E842A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COVID-19</w:t>
      </w:r>
      <w:r w:rsidR="002851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F771E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доцільно</w:t>
      </w:r>
      <w:r w:rsidR="0061576D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крім іншого</w:t>
      </w:r>
      <w:r w:rsidR="00A22EF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4917CA48" w14:textId="3273E679" w:rsidR="00A22EF3" w:rsidRPr="008B4981" w:rsidRDefault="00A22EF3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посилити заходи особистої гігієни</w:t>
      </w:r>
      <w:r w:rsidR="00F771E0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52915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F771E0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</w:t>
      </w:r>
      <w:r w:rsidR="00C52915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правило </w:t>
      </w:r>
      <w:r w:rsidR="00F771E0" w:rsidRPr="008B4981">
        <w:rPr>
          <w:rFonts w:ascii="Times New Roman" w:hAnsi="Times New Roman" w:cs="Times New Roman"/>
          <w:sz w:val="28"/>
          <w:szCs w:val="28"/>
          <w:lang w:val="uk-UA"/>
        </w:rPr>
        <w:t>миття рук</w:t>
      </w:r>
      <w:r w:rsidR="008921B2">
        <w:rPr>
          <w:rFonts w:ascii="Times New Roman" w:hAnsi="Times New Roman" w:cs="Times New Roman"/>
          <w:sz w:val="28"/>
          <w:szCs w:val="28"/>
          <w:lang w:val="uk-UA"/>
        </w:rPr>
        <w:t xml:space="preserve"> за встановленими операторами ринку правилами</w:t>
      </w:r>
      <w:r w:rsidR="00F771E0" w:rsidRPr="008B498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FA819F5" w14:textId="793202A8" w:rsidR="00F771E0" w:rsidRPr="008B4981" w:rsidRDefault="00F771E0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запровадити вимоги до фізичного дистанціювання</w:t>
      </w:r>
      <w:r w:rsidR="0061576D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76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EC342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див. </w:t>
      </w:r>
      <w:r w:rsidR="007C05B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пункт</w:t>
      </w:r>
      <w:r w:rsidR="00EC342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7C05B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C3423" w:rsidRPr="00741B62">
        <w:rPr>
          <w:rFonts w:ascii="Times New Roman" w:hAnsi="Times New Roman" w:cs="Times New Roman"/>
          <w:color w:val="auto"/>
          <w:sz w:val="28"/>
          <w:szCs w:val="28"/>
          <w:lang w:val="uk-UA"/>
        </w:rPr>
        <w:fldChar w:fldCharType="begin"/>
      </w:r>
      <w:r w:rsidR="00EC342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instrText xml:space="preserve"> REF _Ref38379992 \r \h </w:instrText>
      </w:r>
      <w:r w:rsidR="008B498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instrText xml:space="preserve"> \* MERGEFORMAT </w:instrText>
      </w:r>
      <w:r w:rsidR="00EC3423" w:rsidRPr="00741B62">
        <w:rPr>
          <w:rFonts w:ascii="Times New Roman" w:hAnsi="Times New Roman" w:cs="Times New Roman"/>
          <w:color w:val="auto"/>
          <w:sz w:val="28"/>
          <w:szCs w:val="28"/>
          <w:lang w:val="uk-UA"/>
        </w:rPr>
      </w:r>
      <w:r w:rsidR="00EC3423" w:rsidRPr="00741B62">
        <w:rPr>
          <w:rFonts w:ascii="Times New Roman" w:hAnsi="Times New Roman" w:cs="Times New Roman"/>
          <w:color w:val="auto"/>
          <w:sz w:val="28"/>
          <w:szCs w:val="28"/>
          <w:lang w:val="uk-UA"/>
        </w:rPr>
        <w:fldChar w:fldCharType="separate"/>
      </w:r>
      <w:r w:rsidR="00FA2DE9">
        <w:rPr>
          <w:rFonts w:ascii="Times New Roman" w:hAnsi="Times New Roman" w:cs="Times New Roman"/>
          <w:color w:val="auto"/>
          <w:sz w:val="28"/>
          <w:szCs w:val="28"/>
          <w:lang w:val="uk-UA"/>
        </w:rPr>
        <w:t>44</w:t>
      </w:r>
      <w:r w:rsidR="00EC3423" w:rsidRPr="00741B62">
        <w:rPr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  <w:r w:rsidR="00EC342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</w:t>
      </w:r>
      <w:r w:rsidR="003F7E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48</w:t>
      </w:r>
      <w:r w:rsidR="0061576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цих методичних рекомендацій)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CF0493" w14:textId="602EE3CC" w:rsidR="00F771E0" w:rsidRPr="008B4981" w:rsidRDefault="0061576D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</w:t>
      </w:r>
      <w:r w:rsidR="008921B2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гігієнічні,</w:t>
      </w:r>
      <w:r w:rsidR="00F771E0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санітарні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і протиепідемічні </w:t>
      </w:r>
      <w:r w:rsidR="00F771E0" w:rsidRPr="008B4981">
        <w:rPr>
          <w:rFonts w:ascii="Times New Roman" w:hAnsi="Times New Roman" w:cs="Times New Roman"/>
          <w:sz w:val="28"/>
          <w:szCs w:val="28"/>
          <w:lang w:val="uk-UA"/>
        </w:rPr>
        <w:t>заходи;</w:t>
      </w:r>
    </w:p>
    <w:p w14:paraId="65CFDDF0" w14:textId="221C7123" w:rsidR="00A22EF3" w:rsidRPr="008B4981" w:rsidRDefault="00A22EF3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C52915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із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стосовно принципів гігієни харчових продуктів (для усунення </w:t>
      </w:r>
      <w:r w:rsidR="00E66574"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та/або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ризику зараження </w:t>
      </w:r>
      <w:r w:rsidR="00E66574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коронавірусом 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поверхонь та</w:t>
      </w:r>
      <w:r w:rsidR="00E66574" w:rsidRPr="008B4981"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 xml:space="preserve"> упаковк</w:t>
      </w:r>
      <w:r w:rsidR="00E66574" w:rsidRPr="008B4981">
        <w:rPr>
          <w:rFonts w:ascii="Times New Roman" w:hAnsi="Times New Roman" w:cs="Times New Roman"/>
          <w:sz w:val="28"/>
          <w:szCs w:val="28"/>
          <w:lang w:val="uk-UA"/>
        </w:rPr>
        <w:t>и, що контактують з харчовими продуктами</w:t>
      </w:r>
      <w:r w:rsidRPr="008B49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76D" w:rsidRPr="008B49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F25AF9" w14:textId="5F959C99" w:rsidR="00A22EF3" w:rsidRPr="008B4981" w:rsidRDefault="006C5222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запровадити </w:t>
      </w:r>
      <w:r w:rsidR="001032D1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посилений режим біологічної безпеки</w:t>
      </w:r>
      <w:r w:rsidR="003F7EAE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</w:t>
      </w:r>
    </w:p>
    <w:p w14:paraId="19D93343" w14:textId="6E6CE250" w:rsidR="001771E3" w:rsidRPr="008B4981" w:rsidRDefault="0074448C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20" w:name="_Ref38371211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З метою забезпечення безперебійної роботи потужностей о</w:t>
      </w:r>
      <w:r w:rsidR="00B4762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ператор</w:t>
      </w:r>
      <w:r w:rsidR="008921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="00B4762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3B77C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</w:t>
      </w:r>
      <w:r w:rsidR="005E605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="001771E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  <w:bookmarkEnd w:id="20"/>
    </w:p>
    <w:p w14:paraId="187ACB9A" w14:textId="1F2F5F69" w:rsidR="0074448C" w:rsidRPr="005813B4" w:rsidRDefault="0074448C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1" w:name="_Ref38375334"/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створити групу реагування, завданням якої є забезпечення функціонування і реагування на можливе виникнення надзвичайної ситуації</w:t>
      </w:r>
      <w:r w:rsidR="002C4B47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, внаслідок поширення COVID-19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bookmarkEnd w:id="21"/>
    </w:p>
    <w:p w14:paraId="734D4675" w14:textId="4F2444E2" w:rsidR="0074448C" w:rsidRPr="008B4981" w:rsidRDefault="0074448C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2" w:name="_Ref38375377"/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визначити керівника групи реагування;</w:t>
      </w:r>
      <w:bookmarkEnd w:id="22"/>
    </w:p>
    <w:p w14:paraId="77CE8A66" w14:textId="25432F9E" w:rsidR="0074448C" w:rsidRPr="008B4981" w:rsidRDefault="0074448C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поширити контакти керівника групи реагування серед </w:t>
      </w:r>
      <w:r w:rsidR="0061576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7217F922" w14:textId="77777777" w:rsidR="00D41241" w:rsidRPr="008B4981" w:rsidRDefault="00D41241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можливість проведення комунікації членів групи реагування у віддаленому режимі;</w:t>
      </w:r>
    </w:p>
    <w:p w14:paraId="1660345C" w14:textId="77777777" w:rsidR="00D41241" w:rsidRPr="008B4981" w:rsidRDefault="00D41241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провести операційний аналіз (самооцінку) своєї діяльності та ідентифікувати критично важливі, важливі та другорядні процеси, з яких складається така діяльність;</w:t>
      </w:r>
    </w:p>
    <w:p w14:paraId="6910C711" w14:textId="56E49A3A" w:rsidR="00D41241" w:rsidRPr="008B4981" w:rsidRDefault="00D41241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скласти перелік заходів із забезпечення біологічної безпеки (див. </w:t>
      </w:r>
      <w:r w:rsidR="00BD2FA7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приклад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Додатку </w:t>
      </w:r>
      <w:r w:rsidR="00BD2FA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);</w:t>
      </w:r>
    </w:p>
    <w:p w14:paraId="118462E0" w14:textId="72C3ED4B" w:rsidR="00D41241" w:rsidRPr="008B4981" w:rsidRDefault="00D41241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ефективну систему комунікації і інформування персоналу щодо режиму роботи та про заплановані заходи (зокрема, про заходи особистої гігієни, біологічної безпеки тощо);</w:t>
      </w:r>
    </w:p>
    <w:p w14:paraId="267E1463" w14:textId="155519EA" w:rsidR="0074448C" w:rsidRPr="008B4981" w:rsidRDefault="00094A09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забезпечити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стеж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ення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4448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наявністю достатніх запасів сировини, кормів, </w:t>
      </w:r>
      <w:r w:rsidR="003D00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також </w:t>
      </w:r>
      <w:r w:rsidR="0061576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ЗІЗ</w:t>
      </w:r>
      <w:r w:rsidR="0074448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</w:t>
      </w:r>
      <w:r w:rsidR="00BB420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ерсоналу</w:t>
      </w:r>
      <w:r w:rsidR="0074448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тощо;</w:t>
      </w:r>
    </w:p>
    <w:p w14:paraId="1AD6A0B9" w14:textId="27A1025B" w:rsidR="00164FA0" w:rsidRPr="008B4981" w:rsidRDefault="008C1260" w:rsidP="00CD4876">
      <w:pPr>
        <w:pStyle w:val="HTML"/>
        <w:numPr>
          <w:ilvl w:val="1"/>
          <w:numId w:val="32"/>
        </w:numPr>
        <w:tabs>
          <w:tab w:val="clear" w:pos="91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 допускати </w:t>
      </w:r>
      <w:r w:rsidR="00164FA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сторонніх </w:t>
      </w:r>
      <w:r w:rsidR="0004142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осіб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41422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B55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сторонні </w:t>
      </w:r>
      <w:r w:rsidR="00164FA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транспортн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164FA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засоб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164FA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територію</w:t>
      </w:r>
      <w:r w:rsidR="000B55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оператора </w:t>
      </w:r>
      <w:r w:rsidR="00094A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="00E3748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36E0918E" w14:textId="07D6BCFD" w:rsidR="00371B09" w:rsidRPr="008B4981" w:rsidRDefault="00371B09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зменшити кількість 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="00094A09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задіян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виробничих процесах до мінімуму</w:t>
      </w:r>
      <w:r w:rsidR="00366AF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який </w:t>
      </w:r>
      <w:r w:rsidR="0074448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є необхідним</w:t>
      </w:r>
      <w:r w:rsidR="00366AF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забезпечення </w:t>
      </w:r>
      <w:r w:rsidR="0074448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безперебійної роботи потужності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603CBED7" w14:textId="307E469F" w:rsidR="00371B09" w:rsidRPr="008B4981" w:rsidRDefault="001337B5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3" w:name="_Ref38379920"/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скласти перелік персоналу, </w:t>
      </w:r>
      <w:r w:rsidR="00022AE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яки</w:t>
      </w:r>
      <w:r w:rsidR="00022AEC">
        <w:rPr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 w:rsidR="00022AE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2AEC">
        <w:rPr>
          <w:rFonts w:ascii="Times New Roman" w:hAnsi="Times New Roman" w:cs="Times New Roman"/>
          <w:color w:val="auto"/>
          <w:sz w:val="28"/>
          <w:szCs w:val="28"/>
          <w:lang w:val="uk-UA"/>
        </w:rPr>
        <w:t>є критично важливим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609A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B7376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ля цього </w:t>
      </w:r>
      <w:r w:rsidR="000B55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скласти</w:t>
      </w:r>
      <w:r w:rsidR="00B7376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повний 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список 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="00D609A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7376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проаналізувати 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обов’язк</w:t>
      </w:r>
      <w:r w:rsidR="00B7376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 кожної особи із такого списку</w:t>
      </w:r>
      <w:r w:rsidR="00D609A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розділ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ити всіх осіб із такого списку 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групи за напрямками роботи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 звані функціональні групи</w:t>
      </w:r>
      <w:r w:rsidR="001C67A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C67A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див. приклад у </w:t>
      </w:r>
      <w:r w:rsidR="001C67A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Додатк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D2FA7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);</w:t>
      </w:r>
      <w:bookmarkEnd w:id="23"/>
    </w:p>
    <w:p w14:paraId="59057972" w14:textId="7486C14E" w:rsidR="001954E3" w:rsidRPr="008B4981" w:rsidRDefault="001954E3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сформувати резерв 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 </w:t>
      </w:r>
      <w:r w:rsidR="0016096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(наприклад, залучити осіб, які відносно недавно вийшли на пенсію)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випадок виникнення </w:t>
      </w:r>
      <w:r w:rsidR="0015402E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COVID-19, у 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будь</w:t>
      </w:r>
      <w:r w:rsidR="00C47F3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15402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кого із числа персоналу, який є основним</w:t>
      </w:r>
      <w:r w:rsidR="00BB7BD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210F4F6" w14:textId="148A2692" w:rsidR="001954E3" w:rsidRPr="008B4981" w:rsidRDefault="00B4762C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задіяний у виробничому процесі і 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повин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 бути присутні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6256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потужності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перейти</w:t>
      </w:r>
      <w:r w:rsidR="00D4124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4124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можливості,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</w:t>
      </w:r>
      <w:r w:rsidR="00BB7BD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вахтовий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режим роботи (враховуючи</w:t>
      </w:r>
      <w:r w:rsidR="00BB7BD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інкубаційний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період CODIV-19,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кожна </w:t>
      </w:r>
      <w:r w:rsidR="001954E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вахта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повинна </w:t>
      </w:r>
      <w:r w:rsidR="001C67A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тривати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C6B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 менше </w:t>
      </w:r>
      <w:r w:rsidR="00BB7BD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14 діб);</w:t>
      </w:r>
    </w:p>
    <w:p w14:paraId="4E70FE87" w14:textId="3C5001FA" w:rsidR="000532CD" w:rsidRPr="008B4981" w:rsidRDefault="00F41B54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допускати перетин</w:t>
      </w:r>
      <w:r w:rsidR="003B41E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7311A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між собою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різних </w:t>
      </w:r>
      <w:r w:rsidR="003F576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функціональних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груп</w:t>
      </w:r>
      <w:r w:rsidR="000B55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(змін)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 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 </w:t>
      </w:r>
      <w:r w:rsidR="008C126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транспорті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в побуті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EE13B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т.ч. </w:t>
      </w:r>
      <w:r w:rsidR="00022AE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протягом</w:t>
      </w:r>
      <w:r w:rsidR="00EE13B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вахти,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відпочинку,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здійснення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санітарно-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гігієнічних процедур, приймання їжі) тощо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5FE15616" w14:textId="30441076" w:rsidR="000532CD" w:rsidRPr="008B4981" w:rsidRDefault="00D609A1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забезпечити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належні</w:t>
      </w:r>
      <w:r w:rsidR="008E28C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умов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постійного перебування персоналу на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(місця відпочинку, 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здійснення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санітарно-гігієнічних процедур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приймання їжі 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тощо) шляхом обладнання наявних приміщень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встановлення кунгів</w:t>
      </w:r>
      <w:r w:rsidR="00C631B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</w:t>
      </w:r>
      <w:r w:rsidR="000532C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0F6C6469" w14:textId="209C07B3" w:rsidR="00411DB5" w:rsidRPr="008B4981" w:rsidRDefault="00411DB5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наявність перерви між роботою різних змін, тривалість якої є достатньою для проведення робіт із дезінфекції приміщень і поверхонь, з якими контактує</w:t>
      </w:r>
      <w:r w:rsidR="00022AEC" w:rsidRPr="00022A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2AE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7ACF79A" w14:textId="754B8316" w:rsidR="00411DB5" w:rsidRPr="008B4981" w:rsidRDefault="00411DB5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проведення у перервах між різними змінами робіт із дезінфекції приміщень і поверхонь, з якими контактує</w:t>
      </w:r>
      <w:r w:rsidR="00022AEC" w:rsidRPr="00022A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2AE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71C68509" w14:textId="77777777" w:rsidR="00B6487E" w:rsidRPr="008B4981" w:rsidRDefault="001337B5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D609A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еревести</w:t>
      </w:r>
      <w:r w:rsidR="002429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персонал</w:t>
      </w:r>
      <w:r w:rsidR="00D609A1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429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не задіян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="002429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виробничому процесі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429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віддалену роботу;</w:t>
      </w:r>
    </w:p>
    <w:p w14:paraId="2DC6564C" w14:textId="280142AA" w:rsidR="008E28C4" w:rsidRPr="008B4981" w:rsidRDefault="000B557E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забезпечити 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проведення </w:t>
      </w:r>
      <w:r w:rsidR="00F41B5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температурн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="00F41B5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скринінг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F41B5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всього </w:t>
      </w:r>
      <w:r w:rsidR="00F41B5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який перебуває на потужності</w:t>
      </w:r>
      <w:r w:rsidR="00F41B5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 w:rsidR="001B4B3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початк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1B4B3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роботи кожного</w:t>
      </w:r>
      <w:r w:rsidR="002851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дня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B6487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кожної зміни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28517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2CE95E4E" w14:textId="7A9C6EB0" w:rsidR="00B6487E" w:rsidRPr="008B4981" w:rsidRDefault="00B6487E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забезпечити персонал, який здійснює температурний скринінг, </w:t>
      </w:r>
      <w:r w:rsidR="00EE13B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засобами вимірювання температури, </w:t>
      </w:r>
      <w:r w:rsidR="0081063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ЗІЗ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7311A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дезінфектантами для рук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тощо;</w:t>
      </w:r>
    </w:p>
    <w:p w14:paraId="0FD38EC3" w14:textId="0262BAB0" w:rsidR="00285170" w:rsidRPr="008B4981" w:rsidRDefault="00285170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забезпечити проведення поточної дезінфекції приміщень (вологі прибирання з використанням дезінфікуючих засобів),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регулярне провітрювання приміщень</w:t>
      </w:r>
      <w:r w:rsidR="00612C6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(які не оснащені системою вентиляції)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дотримання нормативних показників температури повітря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приміщеннях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B12F84D" w14:textId="77777777" w:rsidR="002D424D" w:rsidRPr="008B4981" w:rsidRDefault="00285170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довести до відома </w:t>
      </w:r>
      <w:r w:rsidR="00B4762C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інформацію про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здійснення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контролю за дотриманням вжитих заходів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особист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адміністративн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кримінальн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відповідальні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сть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порушення протиепідемічних заходів та </w:t>
      </w:r>
      <w:r w:rsidR="00CD74F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вимог </w:t>
      </w:r>
      <w:r w:rsidR="00FB56CF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санітарного законодавства</w:t>
      </w:r>
      <w:r w:rsidR="002D424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21879B3" w14:textId="0D908A6C" w:rsidR="00285170" w:rsidRPr="008B4981" w:rsidRDefault="003761E7" w:rsidP="00CD4876">
      <w:pPr>
        <w:pStyle w:val="HTML"/>
        <w:numPr>
          <w:ilvl w:val="1"/>
          <w:numId w:val="32"/>
        </w:numPr>
        <w:tabs>
          <w:tab w:val="clear" w:pos="916"/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стежити за рішеннями органів влади,</w:t>
      </w:r>
      <w:r w:rsidR="003F576F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67DD1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надзвичайних комісій тощо, </w:t>
      </w:r>
      <w:r w:rsidR="003F576F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у тому числі </w:t>
      </w:r>
      <w:r w:rsidR="00167DD1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використовуючи </w:t>
      </w:r>
      <w:r w:rsidR="003F576F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сайт</w:t>
      </w:r>
      <w:r w:rsidR="00167DD1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:</w:t>
      </w:r>
      <w:r w:rsidR="003F576F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hyperlink r:id="rId8" w:history="1">
        <w:r w:rsidR="003F576F" w:rsidRPr="008B498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https://sme.gov.ua/covid19</w:t>
        </w:r>
      </w:hyperlink>
      <w:r w:rsidR="00167DD1" w:rsidRPr="008B4981">
        <w:rPr>
          <w:rStyle w:val="a4"/>
          <w:rFonts w:ascii="Times New Roman" w:hAnsi="Times New Roman" w:cs="Times New Roman"/>
          <w:bCs/>
          <w:color w:val="auto"/>
          <w:sz w:val="28"/>
          <w:szCs w:val="28"/>
          <w:lang w:val="uk-UA"/>
        </w:rPr>
        <w:t>;</w:t>
      </w:r>
    </w:p>
    <w:p w14:paraId="7FF207DC" w14:textId="0238CA1B" w:rsidR="00C53DE2" w:rsidRPr="008B4981" w:rsidRDefault="006B5784" w:rsidP="00CD487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 разі </w:t>
      </w:r>
      <w:r w:rsidR="008E28C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неможливості </w:t>
      </w:r>
      <w:r w:rsidR="00CC6B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забезпечення переходу </w:t>
      </w:r>
      <w:r w:rsidR="008E28C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персоналу на </w:t>
      </w:r>
      <w:r w:rsidR="00CC6B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вахтовий режим роботи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8E28C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C6B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</w:t>
      </w:r>
      <w:r w:rsidR="001D0B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ператор</w:t>
      </w:r>
      <w:r w:rsidR="00022A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="00CC6B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</w:t>
      </w:r>
      <w:r w:rsidR="001D0B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</w:t>
      </w:r>
      <w:r w:rsidR="00CC6B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</w:t>
      </w:r>
      <w:r w:rsidR="00022A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="00CC6B70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крім іншого, </w:t>
      </w:r>
      <w:r w:rsidR="008E28C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забезпечити</w:t>
      </w:r>
      <w:r w:rsidR="00411DB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8E28C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</w:t>
      </w:r>
      <w:r w:rsidR="00C3068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озподіл</w:t>
      </w:r>
      <w:r w:rsidR="008E28C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персоналу на групи (зміни), які не контактують між собою</w:t>
      </w:r>
      <w:r w:rsidR="0022726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661A7211" w14:textId="59C20571" w:rsidR="00A86128" w:rsidRPr="008B4981" w:rsidRDefault="00A86128" w:rsidP="00CD487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Усі поверхні</w:t>
      </w:r>
      <w:r w:rsidR="00F2565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з якими контактує персонал</w:t>
      </w:r>
      <w:r w:rsidR="00F2565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ретельно миються і дезінфікуються щонайменше двічі на </w:t>
      </w:r>
      <w:r w:rsidR="00B12BBF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зміну, але не рідше ніж двічі на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добу.</w:t>
      </w:r>
    </w:p>
    <w:p w14:paraId="1F96DF3A" w14:textId="6D7F4A89" w:rsidR="00242957" w:rsidRPr="008B4981" w:rsidRDefault="0030141E" w:rsidP="00CD487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 час карантину доступ п</w:t>
      </w:r>
      <w:r w:rsidR="002429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озаштатн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ого</w:t>
      </w:r>
      <w:r w:rsidR="002429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1F0CB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</w:t>
      </w:r>
      <w:r w:rsidR="001F0CB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2429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(практиканти,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консультанти, </w:t>
      </w:r>
      <w:r w:rsidR="002429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аудитори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тощо</w:t>
      </w:r>
      <w:r w:rsidR="002429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) </w:t>
      </w:r>
      <w:r w:rsidR="00C3068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на </w:t>
      </w:r>
      <w:r w:rsidR="00FB56CF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територію </w:t>
      </w:r>
      <w:r w:rsidR="009047C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оператора </w:t>
      </w:r>
      <w:r w:rsidR="00C376AE" w:rsidRPr="00974CD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022A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або </w:t>
      </w:r>
      <w:r w:rsidR="009047C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повинен бути заборонений або істотно обмежений</w:t>
      </w:r>
      <w:r w:rsidR="002429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79FE80DE" w14:textId="1007C898" w:rsidR="001B4B37" w:rsidRPr="008B4981" w:rsidRDefault="001B4B37" w:rsidP="00CD487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Під час поводження з </w:t>
      </w:r>
      <w:r w:rsidR="00FB56CF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харчовими продуктами, з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тваринами та догляду за ними </w:t>
      </w:r>
      <w:r w:rsidR="001F0CB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персонал </w:t>
      </w:r>
      <w:r w:rsidR="00C3068B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зобов’язан</w:t>
      </w:r>
      <w:r w:rsidR="001F0CB4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ий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077204D8" w14:textId="0EAB7C53" w:rsidR="001B4B37" w:rsidRPr="008B4981" w:rsidRDefault="001B4B37" w:rsidP="00CD4876">
      <w:pPr>
        <w:pStyle w:val="HTML"/>
        <w:tabs>
          <w:tab w:val="clear" w:pos="916"/>
          <w:tab w:val="left" w:pos="1418"/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уникати будь-якого контакту</w:t>
      </w:r>
      <w:r w:rsidR="00D5798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 іншими</w:t>
      </w:r>
      <w:r w:rsidR="00C400D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нецільовими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тваринами (б</w:t>
      </w:r>
      <w:r w:rsidR="00C3068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езпритульні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кот</w:t>
      </w:r>
      <w:r w:rsidR="00C3068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собак</w:t>
      </w:r>
      <w:r w:rsidR="00C3068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и, гризуни, птахи, кажани тощо</w:t>
      </w:r>
      <w:r w:rsidR="006553AD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4D3444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3C3085DF" w14:textId="10606B03" w:rsidR="004D3444" w:rsidRPr="008B4981" w:rsidRDefault="004D3444" w:rsidP="00CD4876">
      <w:pPr>
        <w:pStyle w:val="HTML"/>
        <w:tabs>
          <w:tab w:val="clear" w:pos="916"/>
          <w:tab w:val="left" w:pos="1418"/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приймати їжу у</w:t>
      </w:r>
      <w:r w:rsidR="008437A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спеціально відведених </w:t>
      </w:r>
      <w:r w:rsidR="0030141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цього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приміщеннях.</w:t>
      </w:r>
    </w:p>
    <w:p w14:paraId="647C87D1" w14:textId="0A326E85" w:rsidR="00DA52AA" w:rsidRPr="008B4981" w:rsidRDefault="00DA52AA">
      <w:pPr>
        <w:pStyle w:val="HTML"/>
        <w:tabs>
          <w:tab w:val="clear" w:pos="916"/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9397A1C" w14:textId="14F9C7EA" w:rsidR="00244F66" w:rsidRPr="005813B4" w:rsidRDefault="00244F66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24" w:name="_Toc38842112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Виявлення симптомів, які можуть бути пов’язані з COVID-19</w:t>
      </w:r>
      <w:bookmarkEnd w:id="24"/>
    </w:p>
    <w:p w14:paraId="2A82162A" w14:textId="3502C963" w:rsidR="00B401D3" w:rsidRPr="008B4981" w:rsidRDefault="00F5786A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25" w:name="_Ref38381009"/>
      <w:bookmarkStart w:id="26" w:name="_Ref38371259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Оператор</w:t>
      </w:r>
      <w:r w:rsidR="00022A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повинні </w:t>
      </w:r>
      <w:r w:rsidR="00AA36D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</w:t>
      </w:r>
      <w:r w:rsidR="00B6684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допускати до </w:t>
      </w:r>
      <w:r w:rsidR="00F2565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виконання </w:t>
      </w:r>
      <w:r w:rsidR="00B6684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роботи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водіїв та </w:t>
      </w:r>
      <w:r w:rsidR="00B6684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персонал у випадку виявлення у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них</w:t>
      </w:r>
      <w:r w:rsidR="00B401D3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  <w:bookmarkEnd w:id="25"/>
    </w:p>
    <w:p w14:paraId="7B16DDA3" w14:textId="77777777" w:rsidR="00B401D3" w:rsidRPr="008B4981" w:rsidRDefault="00B401D3" w:rsidP="004E30DD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ознак респіраторних захворювань;</w:t>
      </w:r>
    </w:p>
    <w:p w14:paraId="749E7657" w14:textId="06ED7755" w:rsidR="00B401D3" w:rsidRPr="00CD4876" w:rsidRDefault="00B401D3" w:rsidP="004E30DD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симптомів COVID-19, зазначених у пункті </w:t>
      </w:r>
      <w:r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_Ref38375142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FA2D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16</w:t>
      </w:r>
      <w:r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</w:t>
      </w:r>
    </w:p>
    <w:p w14:paraId="35043D82" w14:textId="1E12288D" w:rsidR="006D2220" w:rsidRPr="008B4981" w:rsidRDefault="006D2220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27" w:name="_Ref38371372"/>
      <w:bookmarkEnd w:id="26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Для випадків, зазначених у пункті </w:t>
      </w:r>
      <w:r w:rsidR="00F2565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55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 оператори </w:t>
      </w:r>
      <w:r w:rsidR="00C376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FE0AB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повинні</w:t>
      </w:r>
      <w:r w:rsidR="00FE0ABA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встановити </w:t>
      </w:r>
      <w:r w:rsidR="00AA36D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порядок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AA36D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 </w:t>
      </w:r>
      <w:r w:rsidR="00AA36D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як</w:t>
      </w:r>
      <w:r w:rsidR="00AA36D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им</w:t>
      </w:r>
      <w:r w:rsidR="00AA36D8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 повідомляти</w:t>
      </w:r>
      <w:r w:rsidR="00AA36D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ме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керівнику групи реагування (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див. пункт</w:t>
      </w:r>
      <w:r w:rsidR="00FF565E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F56DE9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F56DE9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_Ref38375377 \r \h </w:instrText>
      </w:r>
      <w:r w:rsidR="00CA674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F56DE9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F56DE9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2B71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50.2</w:t>
      </w:r>
      <w:r w:rsidR="00F56DE9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), а також медичному персоналу</w:t>
      </w:r>
      <w:r w:rsidR="002B71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оператора </w:t>
      </w:r>
      <w:r w:rsidR="00C376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  <w:bookmarkEnd w:id="27"/>
    </w:p>
    <w:p w14:paraId="5D741CEA" w14:textId="346B68B4" w:rsidR="006D2220" w:rsidRPr="008B4981" w:rsidRDefault="006D222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 наявність </w:t>
      </w:r>
      <w:r w:rsid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 них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ознак, зазначених у пункті </w:t>
      </w:r>
      <w:r w:rsidR="00F70F02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F70F02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_Ref38375142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F70F02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F70F02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FA2D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16</w:t>
      </w:r>
      <w:r w:rsidR="00F70F02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</w:t>
      </w:r>
      <w:r w:rsidR="00AA2257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6910ECDD" w14:textId="08AF86B0" w:rsidR="006D2220" w:rsidRPr="008B4981" w:rsidRDefault="006D222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 те, що вони є контактними особами відповідно до пунктів </w:t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CA674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_Ref38380213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FA2D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7</w:t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="00CA674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-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CA674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_Ref38380233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FA2D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9</w:t>
      </w:r>
      <w:r w:rsidR="00CA674C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рекомендацій.</w:t>
      </w:r>
    </w:p>
    <w:p w14:paraId="495BC402" w14:textId="3841FA23" w:rsidR="006D2220" w:rsidRPr="008B4981" w:rsidRDefault="006D2220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Це необхідно для того, аби оператор </w:t>
      </w:r>
      <w:r w:rsidR="00C376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мав змогу отримувати достовірну інформацію про поточну ситуацію із COVID-19 на ранніх стадіях та мав змогу оперативно </w:t>
      </w:r>
      <w:r w:rsidR="00FE0AB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усувати</w:t>
      </w:r>
      <w:r w:rsidR="00FE0ABA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відповідний персонал з робочого середовища.</w:t>
      </w:r>
    </w:p>
    <w:p w14:paraId="607B65E1" w14:textId="44177239" w:rsidR="006D2220" w:rsidRPr="008B4981" w:rsidRDefault="006D2220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Процедура, передбачена у пункті </w: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0F4D8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_Ref38371372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2B71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56</w: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 повинна здійснюватися дистанційно (телефоном, шляхом надіслання повідомлення електронними каналами та/або електронною поштою).</w:t>
      </w:r>
    </w:p>
    <w:p w14:paraId="1D0E50D3" w14:textId="5623A343" w:rsidR="00244F66" w:rsidRPr="008B4981" w:rsidRDefault="00244F6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При виявленні симптомів, зазначених у пункті </w:t>
      </w:r>
      <w:r w:rsidR="00B3194F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B3194F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_Ref38381009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B3194F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B3194F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2B71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55</w:t>
      </w:r>
      <w:r w:rsidR="00B3194F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 </w:t>
      </w:r>
      <w:r w:rsidR="008E09A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водії і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персонал повинн</w:t>
      </w:r>
      <w:r w:rsidR="008E09A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14:paraId="493F8186" w14:textId="5E6DBE1A" w:rsidR="00244F66" w:rsidRPr="008B4981" w:rsidRDefault="00244F66">
      <w:pPr>
        <w:pStyle w:val="HTML"/>
        <w:tabs>
          <w:tab w:val="clear" w:pos="916"/>
          <w:tab w:val="clear" w:pos="1832"/>
          <w:tab w:val="left" w:pos="1418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невідкладно повідомити про це керівника групи реагування (</w:t>
      </w:r>
      <w:r w:rsidR="000F4D8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див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0F4D8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 </w:t>
      </w:r>
      <w:r w:rsidR="002B7175">
        <w:rPr>
          <w:rFonts w:ascii="Times New Roman" w:hAnsi="Times New Roman" w:cs="Times New Roman"/>
          <w:color w:val="auto"/>
          <w:sz w:val="28"/>
          <w:szCs w:val="28"/>
          <w:lang w:val="uk-UA"/>
        </w:rPr>
        <w:t>50.2</w:t>
      </w:r>
      <w:r w:rsidR="000F4D8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цих методичних рекомендацій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) та медичний персонал</w:t>
      </w:r>
      <w:r w:rsidR="002B71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717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2B7175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ператора </w:t>
      </w:r>
      <w:r w:rsidR="00C376AE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14:paraId="2458C779" w14:textId="2992C381" w:rsidR="00244F66" w:rsidRPr="008B4981" w:rsidRDefault="00244F66">
      <w:pPr>
        <w:pStyle w:val="HTML"/>
        <w:tabs>
          <w:tab w:val="clear" w:pos="916"/>
          <w:tab w:val="clear" w:pos="1832"/>
          <w:tab w:val="left" w:pos="1418"/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дотримуватись вказівок медичного персоналу</w:t>
      </w:r>
      <w:r w:rsidRPr="008B4981" w:rsidDel="008376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ператора </w:t>
      </w:r>
      <w:r w:rsidR="00C376AE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8E09A6" w:rsidRPr="008B498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;</w:t>
      </w:r>
    </w:p>
    <w:p w14:paraId="7CE945F8" w14:textId="44742A49" w:rsidR="00244F66" w:rsidRPr="008B4981" w:rsidRDefault="00244F66">
      <w:pPr>
        <w:pStyle w:val="HTML"/>
        <w:tabs>
          <w:tab w:val="clear" w:pos="91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дотримуватися </w:t>
      </w:r>
      <w:r w:rsidR="00F5786A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фізичного дистанціювання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 менше одного метра навколо </w:t>
      </w:r>
      <w:r w:rsidR="002B7175">
        <w:rPr>
          <w:rFonts w:ascii="Times New Roman" w:hAnsi="Times New Roman" w:cs="Times New Roman"/>
          <w:color w:val="auto"/>
          <w:sz w:val="28"/>
          <w:szCs w:val="28"/>
          <w:lang w:val="uk-UA"/>
        </w:rPr>
        <w:t>себе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36F3253" w14:textId="0D34DC7E" w:rsidR="00244F66" w:rsidRPr="008B4981" w:rsidRDefault="00244F6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Забезпечити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належну вентиляцію всіх приміщень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оператора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а також очищення</w:t>
      </w:r>
      <w:r w:rsidR="008E09A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дезінфекцію всіх контактних поверхонь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2959DF06" w14:textId="77777777" w:rsidR="00244F66" w:rsidRPr="008B4981" w:rsidRDefault="00244F66">
      <w:pPr>
        <w:pStyle w:val="HTML"/>
        <w:tabs>
          <w:tab w:val="clear" w:pos="916"/>
          <w:tab w:val="left" w:pos="1418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15334D5" w14:textId="7910C70C" w:rsidR="00DA2F63" w:rsidRPr="005813B4" w:rsidRDefault="00DA2F63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28" w:name="_Toc38842113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Виключення персоналу, який має симптоми, </w:t>
      </w:r>
      <w:r w:rsidR="00FE0ABA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що</w:t>
      </w:r>
      <w:r w:rsidR="00FE0ABA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</w:t>
      </w:r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можуть бути пов’язані з COVID-19, з робочого процесу</w:t>
      </w:r>
      <w:bookmarkEnd w:id="28"/>
    </w:p>
    <w:p w14:paraId="5C20EEE7" w14:textId="08D1EB40" w:rsidR="00AF29F6" w:rsidRPr="008B4981" w:rsidRDefault="006D2220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29" w:name="_Ref38379450"/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Водії і п</w:t>
      </w:r>
      <w:r w:rsidR="00AF29F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ерсонал, як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="00AF29F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мають ознаки, зазначен</w:t>
      </w:r>
      <w:r w:rsidR="00B920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 пункті </w: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0F4D8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_Ref38381009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2B71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55</w: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</w:t>
      </w:r>
      <w:r w:rsidR="00AF29F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не </w:t>
      </w:r>
      <w:r w:rsidR="00C376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можуть</w:t>
      </w:r>
      <w:r w:rsidR="00AF29F6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  <w:bookmarkEnd w:id="29"/>
    </w:p>
    <w:p w14:paraId="4032BF52" w14:textId="5C717CDC" w:rsidR="000F4D85" w:rsidRPr="008B4981" w:rsidRDefault="00380E4D" w:rsidP="00CD4876">
      <w:pPr>
        <w:pStyle w:val="HTML"/>
        <w:tabs>
          <w:tab w:val="clear" w:pos="916"/>
          <w:tab w:val="left" w:pos="1276"/>
        </w:tabs>
        <w:spacing w:after="120"/>
        <w:ind w:left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д</w:t>
      </w:r>
      <w:r w:rsidR="000F4D8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опускатися до перевезення;</w:t>
      </w:r>
    </w:p>
    <w:p w14:paraId="1D19C2F3" w14:textId="6835B0CE" w:rsidR="00AF29F6" w:rsidRPr="008B4981" w:rsidRDefault="008E09A6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AF29F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рацювати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території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оператора ринку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="00AF29F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963F731" w14:textId="31A95466" w:rsidR="00AA2257" w:rsidRPr="008B4981" w:rsidRDefault="00AA2257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переміщуватися територією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оператора ринку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крім переміщення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пов’язаного із його ізолюванням та транспортуванням до відповідного закладу охорони здоров’я;</w:t>
      </w:r>
    </w:p>
    <w:p w14:paraId="2A1C36E6" w14:textId="1EF455A3" w:rsidR="00AF29F6" w:rsidRPr="008B4981" w:rsidRDefault="00AF29F6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знаходитись на території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оператора ринку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="008E09A6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довше, ніж це потрібно для організації його транспортування до відповідного закладу охорони здоров’я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41253782" w14:textId="4E4FE89F" w:rsidR="006D2220" w:rsidRPr="008B4981" w:rsidRDefault="006D2220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</w:t>
      </w:r>
      <w:r w:rsidR="007752C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ля випадків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зазначених у пункті </w: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0F4D8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_Ref38381009 \r \h </w:instrText>
      </w:r>
      <w:r w:rsidR="008B4981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\* MERGEFORMAT </w:instrTex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55</w:t>
      </w:r>
      <w:r w:rsidR="000F4D85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</w:t>
      </w:r>
      <w:r w:rsidR="007752C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оператори </w:t>
      </w:r>
      <w:r w:rsidR="00C376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повинні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встановити процедуру (план дій)</w:t>
      </w:r>
      <w:r w:rsidR="007752CE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3538FDD9" w14:textId="16412B63" w:rsidR="00AA2257" w:rsidRPr="00CD4876" w:rsidRDefault="007752C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Персонал повинен </w:t>
      </w:r>
      <w:r w:rsidR="00AA2257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бути поінформований 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 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процедуру (план дій)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вказаний у пункті 6</w:t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1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рекомендацій, а також</w:t>
      </w:r>
      <w:r w:rsidR="00AA2257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усвідомлювати, що 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не можна з</w:t>
      </w:r>
      <w:r w:rsidR="00AA2257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’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являтися на </w:t>
      </w:r>
      <w:r w:rsidR="00AA2257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території потужності</w:t>
      </w:r>
      <w:r w:rsidR="00B920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контактувати з іншим персоналом (у тому числі поза межами території оператора</w:t>
      </w:r>
      <w:r w:rsidR="00B9207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376A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або</w:t>
      </w:r>
      <w:r w:rsidR="00B9207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B920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потужності)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AA2257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 наявності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у останнього 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симптомів 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-19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і що </w:t>
      </w:r>
      <w:r w:rsidR="00AA2257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 такі ознаки 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треба повідо</w:t>
      </w:r>
      <w:r w:rsidR="000F4D85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мити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0F4D85"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керівника групи реагування 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та звернутися до </w:t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закладу охорони здоров’я</w:t>
      </w:r>
      <w:r w:rsidRPr="00CD487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4CB67B13" w14:textId="4C855222" w:rsidR="007752CE" w:rsidRPr="002C4B47" w:rsidRDefault="00CD4876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кщо </w:t>
      </w:r>
      <w:r w:rsidR="00B92075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симптом</w:t>
      </w:r>
      <w:r w:rsidR="00B920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-19</w:t>
      </w:r>
      <w:r w:rsidR="00B920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виявлені у той час, коли персонал 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знаходився на території </w:t>
      </w:r>
      <w:r w:rsidR="00B9207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оператора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>або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207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="007752CE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такий персонал</w:t>
      </w:r>
      <w:r w:rsidR="00B92075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>слід перемістити подалі від інш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 персоналу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Якщо 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це 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можливо, 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необхідно 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>знай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 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>кімнату чи зону для ізоляції за закритими дверима, наприклад, офіс персоналу. Якщо можливо відкрити вікно</w:t>
      </w:r>
      <w:r w:rsidR="00FE0AB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метою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752CE" w:rsidRPr="002C4B47">
        <w:rPr>
          <w:rFonts w:ascii="Times New Roman" w:hAnsi="Times New Roman" w:cs="Times New Roman"/>
          <w:color w:val="auto"/>
          <w:sz w:val="28"/>
          <w:szCs w:val="28"/>
          <w:lang w:val="uk-UA"/>
        </w:rPr>
        <w:t>вентиляції.</w:t>
      </w:r>
    </w:p>
    <w:p w14:paraId="21362C93" w14:textId="1EDF973C" w:rsidR="007752CE" w:rsidRPr="008B4981" w:rsidRDefault="007752C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Потрібно забезпечити </w:t>
      </w:r>
      <w:r w:rsidR="00FE0ABA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швидк</w:t>
      </w:r>
      <w:r w:rsidR="00FE0ABA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FE0ABA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B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евакуацію 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персоналу, який має 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симптом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="008C63D5" w:rsidRPr="00B82DE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8C63D5" w:rsidRPr="00B82DE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-19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приміщень з харчовими продуктами.</w:t>
      </w:r>
    </w:p>
    <w:p w14:paraId="4A59A38D" w14:textId="769384DD" w:rsidR="00AA2257" w:rsidRPr="008B4981" w:rsidRDefault="0053748B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Поки 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персонал, який має 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симптом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-19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7752C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чекає медичної консультації або відправлення </w:t>
      </w:r>
      <w:r w:rsidR="00B920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закладу охорони здоров’я</w:t>
      </w:r>
      <w:r w:rsidR="007752C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він повинен уникати</w:t>
      </w:r>
      <w:r w:rsidR="00AA22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0416A81A" w14:textId="44236CE0" w:rsidR="00AA2257" w:rsidRPr="008B4981" w:rsidRDefault="007752CE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будь-яких контактів з іншими </w:t>
      </w:r>
      <w:r w:rsid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персоналом</w:t>
      </w:r>
      <w:r w:rsidR="00AA22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17685E00" w14:textId="77777777" w:rsidR="00AA2257" w:rsidRPr="008B4981" w:rsidRDefault="007752CE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дотиків до людей, поверхонь та предметів</w:t>
      </w:r>
      <w:r w:rsidR="00AA22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039416F7" w14:textId="3B2EA434" w:rsidR="00AA2257" w:rsidRPr="008B4981" w:rsidRDefault="002C74E9" w:rsidP="00B92075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Персоналу, який має </w:t>
      </w:r>
      <w:r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симптом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8C63D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8C63D5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AA22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752C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рекомендується</w:t>
      </w:r>
      <w:r w:rsidR="00AA22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1DD159C1" w14:textId="77777777" w:rsidR="00AA2257" w:rsidRPr="008B4981" w:rsidRDefault="007752CE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прикривати рот і ніс одноразовою серветкою під час кашлю або чхання</w:t>
      </w:r>
      <w:r w:rsidR="00AA225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35A7B49E" w14:textId="6815B787" w:rsidR="00AA2257" w:rsidRPr="008B4981" w:rsidRDefault="007752CE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класти серветку в пакет або кишеню, а потім вики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нути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у смітник із кришкою</w:t>
      </w:r>
      <w:r w:rsidR="0053748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BF5EAE0" w14:textId="1111083B" w:rsidR="00AA2257" w:rsidRPr="008B4981" w:rsidRDefault="0053748B">
      <w:pPr>
        <w:pStyle w:val="HTML"/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7752CE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кщо в нього немає серветок, він повинен кашляти і чхати в ліктьовий згин.</w:t>
      </w:r>
    </w:p>
    <w:p w14:paraId="31769049" w14:textId="7DA06329" w:rsidR="007752CE" w:rsidRPr="008B4981" w:rsidRDefault="007752CE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персоналу, який має 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симптом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и, зазначені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 пункті </w:t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_Ref38381009 \r \h  \* MERGEFORMAT </w:instrText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55</w:t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потрібно піти до туалету під час очікування на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медичну допомогу</w:t>
      </w:r>
      <w:r w:rsidR="0053748B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відправлення 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закладу охорони здоров’я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такий персонал</w:t>
      </w:r>
      <w:r w:rsidR="002C74E9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повинен користув</w:t>
      </w:r>
      <w:r w:rsidR="00EB5C2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атися окремим 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іншого персоналу </w:t>
      </w:r>
      <w:r w:rsidR="00EB5C2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туалетом (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 його </w:t>
      </w:r>
      <w:r w:rsidR="00EB5C20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наявності)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75FE3C89" w14:textId="5FE504F1" w:rsidR="00AA2257" w:rsidRPr="00BA055A" w:rsidRDefault="007752CE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Всі поверхні, з якими контактував 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персонал, який має 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симптом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и, зазначені</w:t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у пункті </w:t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instrText xml:space="preserve"> REF _Ref38381009 \r \h  \* MERGEFORMAT </w:instrText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55</w:t>
      </w:r>
      <w:r w:rsidR="002C74E9" w:rsidRPr="00741B6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fldChar w:fldCharType="end"/>
      </w:r>
      <w:r w:rsidR="002C74E9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цих методичних рекомендацій</w:t>
      </w:r>
      <w:r w:rsidR="002C74E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повинні бути очищені, в тому числі всі поверхні та предмети із ознаками забруднення виділеннями тіла</w:t>
      </w:r>
      <w:r w:rsidR="00CD487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="00CD487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дихальними виділеннями та всі потенційно забруднені </w:t>
      </w:r>
      <w:r w:rsidR="00CD487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контактні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зони, такі 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як туалети, дверні ручки</w:t>
      </w:r>
      <w:r w:rsidR="00CD4876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, кнопки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D4876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вимикачі</w:t>
      </w:r>
      <w:r w:rsidR="00EB4916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C74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планшети і 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телефони.</w:t>
      </w:r>
    </w:p>
    <w:p w14:paraId="5A80A214" w14:textId="798744EA" w:rsidR="00AA2257" w:rsidRPr="008B4981" w:rsidRDefault="007752CE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очищення слід використовувати дезінфікуючі засоби.</w:t>
      </w:r>
    </w:p>
    <w:p w14:paraId="7F7C1007" w14:textId="129916CD" w:rsidR="007752CE" w:rsidRPr="00EB4916" w:rsidRDefault="003F5786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0" w:name="_Ref3837952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 </w:t>
      </w:r>
      <w:r w:rsidR="00EB4916" w:rsidRPr="00EB49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після будь-якого контакту із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персоналом, який має симптоми</w:t>
      </w:r>
      <w:r w:rsidR="00EB4916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COVID-19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EB4916" w:rsidRPr="00EB49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752CE" w:rsidRPr="00EB4916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повин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ен</w:t>
      </w:r>
      <w:r w:rsidR="007752CE" w:rsidRPr="00EB49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ретельно мити руки милом та водою протягом 20 секунд</w:t>
      </w:r>
      <w:r w:rsidR="00FE0AB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провести їх дезинфекцію</w:t>
      </w:r>
      <w:bookmarkEnd w:id="30"/>
    </w:p>
    <w:p w14:paraId="73B894AB" w14:textId="77777777" w:rsidR="00F36898" w:rsidRPr="008B4981" w:rsidRDefault="00F36898">
      <w:pPr>
        <w:pStyle w:val="HTML"/>
        <w:tabs>
          <w:tab w:val="clear" w:pos="916"/>
          <w:tab w:val="left" w:pos="12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  <w:lang w:val="uk-UA"/>
        </w:rPr>
      </w:pPr>
    </w:p>
    <w:p w14:paraId="08146A9E" w14:textId="6AA55DE0" w:rsidR="00657CE0" w:rsidRPr="00082468" w:rsidRDefault="004D3D76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31" w:name="_Toc38842114"/>
      <w:r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Встановлення</w:t>
      </w:r>
      <w:r w:rsidR="00657CE0"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і моніторинг контактних осіб</w:t>
      </w:r>
      <w:bookmarkEnd w:id="31"/>
    </w:p>
    <w:p w14:paraId="2BE8BDCA" w14:textId="238497F3" w:rsidR="000F72EC" w:rsidRPr="008B4981" w:rsidRDefault="0062090C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Контактні особи</w:t>
      </w:r>
      <w:r w:rsidR="00552B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відносно персоналу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, у як</w:t>
      </w:r>
      <w:r w:rsidR="00552B5C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52B5C" w:rsidRPr="008B498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протягом останніх 14 діб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D58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виявлено 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COVID-19</w:t>
      </w:r>
      <w:r w:rsidR="00552B5C" w:rsidRPr="003D587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3D58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мають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бути встановлені</w:t>
      </w:r>
      <w:r w:rsidR="004D3D7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548D004" w14:textId="1B8F309B" w:rsidR="008C63D5" w:rsidRPr="008B4981" w:rsidRDefault="008C63D5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Контактним особам рекомендується перебування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самоізоляції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протягом 14 днів з часу останнього контакту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(див. пункт </w:t>
      </w:r>
      <w:r w:rsidR="00B23296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7243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цих методичних рекомендацій)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F33BDCB" w14:textId="023CA613" w:rsidR="004D3D76" w:rsidRPr="00BA055A" w:rsidRDefault="00724371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Контактні особи</w:t>
      </w:r>
      <w:r w:rsidR="004D3D76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повинні бути перевірені</w:t>
      </w:r>
      <w:r w:rsidR="004D3D76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(протестован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4D3D76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EC035C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коронавірус</w:t>
      </w:r>
      <w:r w:rsidR="004D3D76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09B49ACE" w14:textId="77777777" w:rsidR="00EC035C" w:rsidRDefault="004D3D76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тан здоров’я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контактних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підлягає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моніторингу.</w:t>
      </w:r>
    </w:p>
    <w:p w14:paraId="4E920FA1" w14:textId="2897ED28" w:rsidR="00657CE0" w:rsidRPr="00BA055A" w:rsidRDefault="00FE0ABA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Бажано здійснювати м</w:t>
      </w:r>
      <w:r w:rsidR="00657CE0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оніторинг </w:t>
      </w:r>
      <w:r w:rsidR="00EC035C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стану здоров’я контактних осіб дистанційно (за допомогою </w:t>
      </w:r>
      <w:r w:rsidR="00657CE0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он</w:t>
      </w:r>
      <w:r w:rsidR="00EC035C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657CE0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лайн </w:t>
      </w:r>
      <w:r w:rsidR="00EC035C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зв’язку, </w:t>
      </w:r>
      <w:r w:rsidR="00657CE0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телефоном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</w:t>
      </w:r>
      <w:r w:rsidR="00EC035C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657CE0" w:rsidRPr="00BA055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71C7F89C" w14:textId="48CA15A3" w:rsidR="00657CE0" w:rsidRPr="005813B4" w:rsidRDefault="00657CE0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у 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 було</w:t>
      </w:r>
      <w:r w:rsidR="008C63D5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підтверджено </w:t>
      </w:r>
      <w:r w:rsidRP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наявність COVID-19, необхідно п</w:t>
      </w:r>
      <w:r w:rsidR="0062090C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овідомити </w:t>
      </w:r>
      <w:r w:rsidR="00B6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це </w:t>
      </w:r>
      <w:r w:rsidR="0062090C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усіх 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контактних </w:t>
      </w:r>
      <w:r w:rsidR="0062090C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>осіб</w:t>
      </w:r>
      <w:r w:rsidR="00B6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числа персоналу оператора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>або</w:t>
      </w:r>
      <w:r w:rsidR="00B64B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потужності</w:t>
      </w:r>
      <w:r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аби 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такі 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контактні 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особи</w:t>
      </w:r>
      <w:r w:rsidR="008C63D5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мали можливість</w:t>
      </w:r>
      <w:r w:rsidR="008C63D5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>вжити заходів для мініміза</w:t>
      </w:r>
      <w:r w:rsidR="0062090C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ції 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ризик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8C63D5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2090C" w:rsidRPr="00A454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подальшого </w:t>
      </w:r>
      <w:r w:rsidR="0062090C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поширення</w:t>
      </w:r>
      <w:r w:rsidR="00EC035C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COVID-19</w:t>
      </w:r>
      <w:r w:rsidR="0062090C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7AFFC7C" w14:textId="3B9FC6FC" w:rsidR="00EC035C" w:rsidRPr="005813B4" w:rsidRDefault="00657CE0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0F72EC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ерсонал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який не мав контакту з 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персоналом, у якого 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підтверджен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наявн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="008C63D5" w:rsidRP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COVID-19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повинен продовжувати дотримуватися звичайних заходів безпеки та відвідувати роботу </w:t>
      </w:r>
      <w:r w:rsidR="00197C57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197C57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звичайному режимі.</w:t>
      </w:r>
      <w:r w:rsidR="00EC035C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97C5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781EEB27" w14:textId="57CCA3BE" w:rsidR="00657CE0" w:rsidRPr="00EC035C" w:rsidRDefault="00657CE0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Організація 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="00CB5029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невеликі робочі групи допоможе мінімізувати перебої 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персоналом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випадку 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отримання повідомлення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виявлення у будь кого із </w:t>
      </w:r>
      <w:r w:rsidR="00197C5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робочої групи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симптом</w:t>
      </w:r>
      <w:r w:rsidR="00CB5029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COVID-19.</w:t>
      </w:r>
    </w:p>
    <w:p w14:paraId="6BAA757E" w14:textId="673F774D" w:rsidR="00702F98" w:rsidRPr="008B4981" w:rsidRDefault="00657CE0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Потрібно запровадити політику повернення до роботи персоналу, який одужав від COVID-19. ВООЗ рекомендує </w:t>
      </w:r>
      <w:r w:rsidR="0007694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вихід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ізоляції</w:t>
      </w:r>
      <w:r w:rsidR="0007694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="008C63D5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76947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 підтвердженим випадком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6589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565893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-19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 тільки його симптоми зникнуть та він отримає два негативні результати ПЛР-тесту 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через,</w:t>
      </w:r>
      <w:r w:rsidR="008C63D5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мінімум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, одну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доб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7B14935" w14:textId="0E36DAA5" w:rsidR="00FF565E" w:rsidRPr="00EC035C" w:rsidRDefault="00657CE0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Якщо </w:t>
      </w:r>
      <w:r w:rsidR="008C63D5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ПЛР-тест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ування</w:t>
      </w:r>
      <w:r w:rsidR="008C63D5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є</w:t>
      </w:r>
      <w:r w:rsidR="008C63D5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неможлив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>им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ВООЗ рекомендує звільнення </w:t>
      </w:r>
      <w:r w:rsidR="008C63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персоналу </w:t>
      </w:r>
      <w:r w:rsidR="00565893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з підтвердженим випадком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6589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565893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-19</w:t>
      </w:r>
      <w:r w:rsidR="0056589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ізоляції через 14 днів після зникнення 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прояв</w:t>
      </w:r>
      <w:r w:rsidR="00A8423E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симптомів</w:t>
      </w:r>
      <w:r w:rsidR="005658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6589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565893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-19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6717DF8A" w14:textId="3843A5D2" w:rsidR="00076947" w:rsidRPr="00447A1A" w:rsidRDefault="00657CE0" w:rsidP="00A8423E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медичн</w:t>
      </w:r>
      <w:r w:rsidR="00FF565E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F565E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="00702F98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оператора </w:t>
      </w:r>
      <w:r w:rsidR="00C376AE">
        <w:rPr>
          <w:rFonts w:ascii="Times New Roman" w:hAnsi="Times New Roman" w:cs="Times New Roman"/>
          <w:color w:val="auto"/>
          <w:sz w:val="28"/>
          <w:szCs w:val="28"/>
          <w:lang w:val="uk-UA"/>
        </w:rPr>
        <w:t>або</w:t>
      </w:r>
      <w:r w:rsidR="00702F98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потужності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47A1A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який відноситься до контактних осіб, 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здійснюється протягом 14 днів після останнього контакту, і включає вимірювання температури, оцінку скарг та обстеження. В разі появи у </w:t>
      </w:r>
      <w:r w:rsidR="00447A1A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зазначеного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медичного </w:t>
      </w:r>
      <w:r w:rsidR="00FC1616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65893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симптомів </w:t>
      </w:r>
      <w:r w:rsidR="00565893" w:rsidRP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="00565893" w:rsidRPr="00EC37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-19</w:t>
      </w:r>
      <w:r w:rsidR="00447A1A" w:rsidRPr="00447A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нього мають бути вжиті всі заходи як </w:t>
      </w:r>
      <w:r w:rsidR="00A8423E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до іншого </w:t>
      </w:r>
      <w:r w:rsidR="00565893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персоналу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</w:t>
      </w:r>
      <w:r w:rsidR="00565893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65893"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ознаки </w:t>
      </w:r>
      <w:r w:rsidRP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COVID-19.</w:t>
      </w:r>
    </w:p>
    <w:p w14:paraId="420D508C" w14:textId="306B65FD" w:rsidR="00657CE0" w:rsidRPr="00EC035C" w:rsidRDefault="00657CE0" w:rsidP="005813B4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реєстрації контактних </w:t>
      </w:r>
      <w:r w:rsidR="00AE31BC">
        <w:rPr>
          <w:rFonts w:ascii="Times New Roman" w:hAnsi="Times New Roman" w:cs="Times New Roman"/>
          <w:color w:val="auto"/>
          <w:sz w:val="28"/>
          <w:szCs w:val="28"/>
          <w:lang w:val="uk-UA"/>
        </w:rPr>
        <w:t>осіб</w:t>
      </w:r>
      <w:r w:rsidR="00AE31BC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і запису даних</w:t>
      </w:r>
      <w:r w:rsidR="00076947"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слід завести журнал довільної форми із зазначенням</w:t>
      </w:r>
      <w:r w:rsidR="00197C57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мінімум</w:t>
      </w:r>
      <w:r w:rsidR="00197C5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97C57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таких даних</w:t>
      </w:r>
      <w:r w:rsidRPr="00EC035C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13D7ECDE" w14:textId="3A53B23E" w:rsidR="00657CE0" w:rsidRPr="00FC1616" w:rsidRDefault="00657CE0" w:rsidP="00FC1616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FC1616">
        <w:rPr>
          <w:sz w:val="28"/>
          <w:szCs w:val="28"/>
          <w:lang w:val="uk-UA" w:eastAsia="uk-UA"/>
        </w:rPr>
        <w:t>дата(и) контактів;</w:t>
      </w:r>
    </w:p>
    <w:p w14:paraId="5DA6CA9A" w14:textId="2B22E76A" w:rsidR="00657CE0" w:rsidRPr="00FC1616" w:rsidRDefault="00657CE0" w:rsidP="00FC1616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FC1616">
        <w:rPr>
          <w:sz w:val="28"/>
          <w:szCs w:val="28"/>
          <w:lang w:val="uk-UA" w:eastAsia="uk-UA"/>
        </w:rPr>
        <w:t>прізвище, ім’я, по-батькові</w:t>
      </w:r>
      <w:r w:rsidR="006B54D1" w:rsidRPr="00FC1616">
        <w:rPr>
          <w:sz w:val="28"/>
          <w:szCs w:val="28"/>
          <w:lang w:val="uk-UA" w:eastAsia="uk-UA"/>
        </w:rPr>
        <w:t xml:space="preserve"> контактн</w:t>
      </w:r>
      <w:r w:rsidR="00AE31BC" w:rsidRPr="00FC1616">
        <w:rPr>
          <w:sz w:val="28"/>
          <w:szCs w:val="28"/>
          <w:lang w:val="uk-UA" w:eastAsia="uk-UA"/>
        </w:rPr>
        <w:t>их осіб</w:t>
      </w:r>
      <w:r w:rsidRPr="00FC1616">
        <w:rPr>
          <w:sz w:val="28"/>
          <w:szCs w:val="28"/>
          <w:lang w:val="uk-UA" w:eastAsia="uk-UA"/>
        </w:rPr>
        <w:t>;</w:t>
      </w:r>
    </w:p>
    <w:p w14:paraId="62B75A7F" w14:textId="5641E861" w:rsidR="00657CE0" w:rsidRPr="00FC1616" w:rsidRDefault="00657CE0" w:rsidP="00FC1616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FC1616">
        <w:rPr>
          <w:sz w:val="28"/>
          <w:szCs w:val="28"/>
          <w:lang w:val="uk-UA" w:eastAsia="uk-UA"/>
        </w:rPr>
        <w:t>адреса проживання</w:t>
      </w:r>
      <w:r w:rsidR="00AE31BC" w:rsidRPr="00FC1616">
        <w:rPr>
          <w:sz w:val="28"/>
          <w:szCs w:val="28"/>
          <w:lang w:val="uk-UA" w:eastAsia="uk-UA"/>
        </w:rPr>
        <w:t xml:space="preserve"> контактних осіб</w:t>
      </w:r>
      <w:r w:rsidRPr="00FC1616">
        <w:rPr>
          <w:sz w:val="28"/>
          <w:szCs w:val="28"/>
          <w:lang w:val="uk-UA" w:eastAsia="uk-UA"/>
        </w:rPr>
        <w:t>;</w:t>
      </w:r>
    </w:p>
    <w:p w14:paraId="2F17B133" w14:textId="3BD7BA94" w:rsidR="00657CE0" w:rsidRPr="00FC1616" w:rsidRDefault="00657CE0" w:rsidP="00FC1616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FC1616">
        <w:rPr>
          <w:sz w:val="28"/>
          <w:szCs w:val="28"/>
          <w:lang w:val="uk-UA" w:eastAsia="uk-UA"/>
        </w:rPr>
        <w:t>контактний номер телефону;</w:t>
      </w:r>
    </w:p>
    <w:p w14:paraId="3AF5BD0E" w14:textId="75149B35" w:rsidR="00657CE0" w:rsidRPr="00FC1616" w:rsidRDefault="00657CE0" w:rsidP="00FC1616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FC1616">
        <w:rPr>
          <w:sz w:val="28"/>
          <w:szCs w:val="28"/>
          <w:lang w:val="uk-UA" w:eastAsia="uk-UA"/>
        </w:rPr>
        <w:t xml:space="preserve">дані моніторингу </w:t>
      </w:r>
      <w:r w:rsidR="00A8423E" w:rsidRPr="00FC1616">
        <w:rPr>
          <w:sz w:val="28"/>
          <w:szCs w:val="28"/>
          <w:lang w:val="uk-UA" w:eastAsia="uk-UA"/>
        </w:rPr>
        <w:t xml:space="preserve">контактних осіб </w:t>
      </w:r>
      <w:r w:rsidRPr="00FC1616">
        <w:rPr>
          <w:sz w:val="28"/>
          <w:szCs w:val="28"/>
          <w:lang w:val="uk-UA" w:eastAsia="uk-UA"/>
        </w:rPr>
        <w:t xml:space="preserve">по дням (температура, </w:t>
      </w:r>
      <w:r w:rsidR="00A8423E" w:rsidRPr="00FC1616">
        <w:rPr>
          <w:sz w:val="28"/>
          <w:szCs w:val="28"/>
          <w:lang w:val="uk-UA" w:eastAsia="uk-UA"/>
        </w:rPr>
        <w:t xml:space="preserve">симптоми, </w:t>
      </w:r>
      <w:r w:rsidRPr="00FC1616">
        <w:rPr>
          <w:sz w:val="28"/>
          <w:szCs w:val="28"/>
          <w:lang w:val="uk-UA" w:eastAsia="uk-UA"/>
        </w:rPr>
        <w:t>скарг</w:t>
      </w:r>
      <w:r w:rsidR="00A8423E" w:rsidRPr="00FC1616">
        <w:rPr>
          <w:sz w:val="28"/>
          <w:szCs w:val="28"/>
          <w:lang w:val="uk-UA" w:eastAsia="uk-UA"/>
        </w:rPr>
        <w:t>и</w:t>
      </w:r>
      <w:r w:rsidRPr="00FC1616">
        <w:rPr>
          <w:sz w:val="28"/>
          <w:szCs w:val="28"/>
          <w:lang w:val="uk-UA" w:eastAsia="uk-UA"/>
        </w:rPr>
        <w:t>)</w:t>
      </w:r>
      <w:r w:rsidR="00AE31BC" w:rsidRPr="00FC1616">
        <w:rPr>
          <w:sz w:val="28"/>
          <w:szCs w:val="28"/>
          <w:lang w:val="uk-UA" w:eastAsia="uk-UA"/>
        </w:rPr>
        <w:t>.</w:t>
      </w:r>
    </w:p>
    <w:p w14:paraId="089794EC" w14:textId="6292C96D" w:rsidR="00401E1E" w:rsidRDefault="00401E1E" w:rsidP="005813B4">
      <w:pPr>
        <w:autoSpaceDE w:val="0"/>
        <w:autoSpaceDN w:val="0"/>
        <w:adjustRightInd w:val="0"/>
        <w:spacing w:after="120"/>
        <w:rPr>
          <w:sz w:val="28"/>
          <w:szCs w:val="28"/>
          <w:highlight w:val="green"/>
          <w:lang w:val="uk-UA" w:eastAsia="uk-UA"/>
        </w:rPr>
      </w:pPr>
    </w:p>
    <w:p w14:paraId="5559E155" w14:textId="79642E2B" w:rsidR="00401E1E" w:rsidRPr="005813B4" w:rsidRDefault="00401E1E" w:rsidP="00A45408">
      <w:pPr>
        <w:pStyle w:val="1"/>
        <w:rPr>
          <w:rStyle w:val="af2"/>
          <w:rFonts w:ascii="Times New Roman" w:hAnsi="Times New Roman" w:cs="Times New Roman"/>
          <w:b/>
          <w:bCs w:val="0"/>
          <w:lang w:val="uk-UA"/>
        </w:rPr>
      </w:pPr>
      <w:bookmarkStart w:id="32" w:name="_Toc38842115"/>
      <w:r w:rsidRPr="00EC035C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Порядок </w:t>
      </w:r>
      <w:r w:rsidR="00A45408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здійснення</w:t>
      </w:r>
      <w:r w:rsidR="00C20C5D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заходів, пов’язаних </w:t>
      </w:r>
      <w:r w:rsidRPr="00EC035C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з самоізоляцією</w:t>
      </w:r>
      <w:bookmarkEnd w:id="32"/>
    </w:p>
    <w:p w14:paraId="556CE3F7" w14:textId="30C1B7AE" w:rsidR="00EB4916" w:rsidRPr="005813B4" w:rsidRDefault="00A45408" w:rsidP="005813B4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401E1E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аходи, 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вжиття яких є необхідним для </w:t>
      </w:r>
      <w:r w:rsidR="00401E1E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самоізоляці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="00401E1E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, передбачен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пунктом 4 </w:t>
      </w:r>
      <w:r w:rsidR="00401E1E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постанов</w:t>
      </w:r>
      <w:r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401E1E" w:rsidRPr="00581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Кабінету Міністрів України від 11 березня 2020 р. № 211.</w:t>
      </w:r>
    </w:p>
    <w:p w14:paraId="193957DA" w14:textId="77777777" w:rsidR="00A45408" w:rsidRPr="005813B4" w:rsidRDefault="00A45408" w:rsidP="005813B4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 w:eastAsia="uk-UA"/>
        </w:rPr>
      </w:pPr>
    </w:p>
    <w:p w14:paraId="4710EBD4" w14:textId="6C45BFC6" w:rsidR="00657CE0" w:rsidRPr="003F2AE7" w:rsidRDefault="00657CE0" w:rsidP="003F2AE7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33" w:name="_Toc38842116"/>
      <w:r w:rsidRPr="003F2AE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Дії медичного </w:t>
      </w:r>
      <w:r w:rsidR="005813B4" w:rsidRPr="003F2AE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персоналу</w:t>
      </w:r>
      <w:r w:rsidRPr="003F2AE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за появи </w:t>
      </w:r>
      <w:r w:rsidR="003F2AE7" w:rsidRPr="003F2AE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у персоналу </w:t>
      </w:r>
      <w:r w:rsidRPr="003F2AE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симптомів COVID-19</w:t>
      </w:r>
      <w:bookmarkEnd w:id="33"/>
      <w:r w:rsidRPr="003F2AE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</w:t>
      </w:r>
    </w:p>
    <w:p w14:paraId="5F6D3A20" w14:textId="3F4BF411" w:rsidR="008F68BD" w:rsidRPr="008F68BD" w:rsidRDefault="008F68BD" w:rsidP="008F68BD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Медичний персонал, який здійснює транспортування 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ерсоналу, який має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симптоми COVID-19, зобов’язаний одягнути відповідні ЗІЗ і дотримуватися гігієни рук.</w:t>
      </w:r>
    </w:p>
    <w:p w14:paraId="0B9E2316" w14:textId="759AAA88" w:rsidR="00EB4916" w:rsidRPr="005813B4" w:rsidRDefault="00657CE0" w:rsidP="008F68BD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транспортування </w:t>
      </w:r>
      <w:r w:rsidR="008F68BD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ерсоналу, який має </w:t>
      </w:r>
      <w:r w:rsidR="008F68BD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симптоми COVID-19,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F68BD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такий персонал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перебувати у медичній масці, якщо відсутні протипока</w:t>
      </w:r>
      <w:r w:rsidR="00EB4916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зання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її носіння.</w:t>
      </w:r>
    </w:p>
    <w:p w14:paraId="27CC31EF" w14:textId="018FC414" w:rsidR="00BA055A" w:rsidRPr="008F68BD" w:rsidRDefault="008F68BD" w:rsidP="008F68BD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657CE0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ри переміщенні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ерсоналу, який має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симптоми COVID-19, </w:t>
      </w:r>
      <w:r w:rsidR="00657CE0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закладу охорони здоров’я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необхідно уникати громадського транспорту 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>і потрібно</w:t>
      </w:r>
      <w:r w:rsidR="00BA055A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492353ED" w14:textId="0CBB9F8B" w:rsidR="00BA055A" w:rsidRPr="009F6FA4" w:rsidRDefault="00BA055A" w:rsidP="005813B4">
      <w:pPr>
        <w:pStyle w:val="HTML"/>
        <w:tabs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F6FA4">
        <w:rPr>
          <w:rFonts w:ascii="Times New Roman" w:hAnsi="Times New Roman" w:cs="Times New Roman"/>
          <w:sz w:val="28"/>
          <w:szCs w:val="28"/>
          <w:lang w:val="uk-UA"/>
        </w:rPr>
        <w:t>або викликати карету швидкої медичної допомоги;</w:t>
      </w:r>
    </w:p>
    <w:p w14:paraId="6B577918" w14:textId="70891CB1" w:rsidR="00BA055A" w:rsidRPr="009F6FA4" w:rsidRDefault="00BA055A" w:rsidP="005813B4">
      <w:pPr>
        <w:pStyle w:val="HTML"/>
        <w:tabs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F6FA4">
        <w:rPr>
          <w:rFonts w:ascii="Times New Roman" w:hAnsi="Times New Roman" w:cs="Times New Roman"/>
          <w:sz w:val="28"/>
          <w:szCs w:val="28"/>
          <w:lang w:val="uk-UA"/>
        </w:rPr>
        <w:t xml:space="preserve">або транспортувати </w:t>
      </w:r>
      <w:r w:rsidR="008F68BD">
        <w:rPr>
          <w:rFonts w:ascii="Times New Roman" w:hAnsi="Times New Roman" w:cs="Times New Roman"/>
          <w:sz w:val="28"/>
          <w:szCs w:val="28"/>
          <w:lang w:val="uk-UA"/>
        </w:rPr>
        <w:t xml:space="preserve">такий персонал </w:t>
      </w:r>
      <w:r w:rsidRPr="009F6FA4">
        <w:rPr>
          <w:rFonts w:ascii="Times New Roman" w:hAnsi="Times New Roman" w:cs="Times New Roman"/>
          <w:sz w:val="28"/>
          <w:szCs w:val="28"/>
          <w:lang w:val="uk-UA"/>
        </w:rPr>
        <w:t>на приватному транспортному засобі при цьому,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FA4">
        <w:rPr>
          <w:rFonts w:ascii="Times New Roman" w:hAnsi="Times New Roman" w:cs="Times New Roman"/>
          <w:sz w:val="28"/>
          <w:szCs w:val="28"/>
          <w:lang w:val="uk-UA"/>
        </w:rPr>
        <w:t xml:space="preserve">якщо це можливо, відкрити вікна </w:t>
      </w:r>
      <w:r w:rsidR="008F68BD"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 w:rsidRPr="009F6FA4">
        <w:rPr>
          <w:rFonts w:ascii="Times New Roman" w:hAnsi="Times New Roman" w:cs="Times New Roman"/>
          <w:sz w:val="28"/>
          <w:szCs w:val="28"/>
          <w:lang w:val="uk-UA"/>
        </w:rPr>
        <w:t>транспортного засобу.</w:t>
      </w:r>
    </w:p>
    <w:p w14:paraId="631A1957" w14:textId="348D89B9" w:rsidR="008F68BD" w:rsidRPr="008F68BD" w:rsidRDefault="008F68BD" w:rsidP="008F68BD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4" w:name="_Ref38487615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Персоналу, який має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симптоми COVID-19,</w:t>
      </w:r>
      <w:r w:rsidR="00BA055A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медичний персонал має порадити</w:t>
      </w:r>
      <w:r w:rsidR="00BA055A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BA055A"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якщо дозволяє стан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ерсоналу, який має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симптоми COVID-19):</w:t>
      </w:r>
    </w:p>
    <w:p w14:paraId="3633EC56" w14:textId="77777777" w:rsidR="008F68BD" w:rsidRDefault="00BA055A" w:rsidP="008F68BD">
      <w:pPr>
        <w:pStyle w:val="HTML"/>
        <w:tabs>
          <w:tab w:val="left" w:pos="127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A4">
        <w:rPr>
          <w:rFonts w:ascii="Times New Roman" w:hAnsi="Times New Roman" w:cs="Times New Roman"/>
          <w:sz w:val="28"/>
          <w:szCs w:val="28"/>
          <w:lang w:val="uk-UA"/>
        </w:rPr>
        <w:t>дотримуватись респіраторної гігієни і етикету кашлю</w:t>
      </w:r>
      <w:r w:rsidR="008F68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6ACD40" w14:textId="64A83AE6" w:rsidR="008F68BD" w:rsidRDefault="00447A1A" w:rsidP="008F68BD">
      <w:pPr>
        <w:pStyle w:val="HTML"/>
        <w:tabs>
          <w:tab w:val="left" w:pos="127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BA055A" w:rsidRPr="009F6FA4">
        <w:rPr>
          <w:rFonts w:ascii="Times New Roman" w:hAnsi="Times New Roman" w:cs="Times New Roman"/>
          <w:sz w:val="28"/>
          <w:szCs w:val="28"/>
          <w:lang w:val="uk-UA"/>
        </w:rPr>
        <w:t>гігієни рук;</w:t>
      </w:r>
    </w:p>
    <w:p w14:paraId="15CD914C" w14:textId="5C2E00C5" w:rsidR="00BA055A" w:rsidRPr="009F6FA4" w:rsidRDefault="00BA055A" w:rsidP="008F68BD">
      <w:pPr>
        <w:pStyle w:val="HTML"/>
        <w:tabs>
          <w:tab w:val="left" w:pos="1276"/>
          <w:tab w:val="left" w:pos="1418"/>
        </w:tabs>
        <w:spacing w:after="12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F6FA4">
        <w:rPr>
          <w:rFonts w:ascii="Times New Roman" w:hAnsi="Times New Roman" w:cs="Times New Roman"/>
          <w:sz w:val="28"/>
          <w:szCs w:val="28"/>
          <w:lang w:val="uk-UA"/>
        </w:rPr>
        <w:t>стояти або сидіти від інших на відстані один метр або більше.</w:t>
      </w:r>
      <w:bookmarkEnd w:id="34"/>
    </w:p>
    <w:p w14:paraId="1A1D9B39" w14:textId="46346F9B" w:rsidR="00C54B61" w:rsidRPr="008F68BD" w:rsidRDefault="00C54B61" w:rsidP="008F68BD">
      <w:pPr>
        <w:pStyle w:val="HTML"/>
        <w:numPr>
          <w:ilvl w:val="0"/>
          <w:numId w:val="4"/>
        </w:numPr>
        <w:tabs>
          <w:tab w:val="clear" w:pos="916"/>
          <w:tab w:val="left" w:pos="1276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Будь-які поверхні, які під час транспортування видимо або потенційно забруднені біологічними виділеннями або рідинами, повинні бути </w:t>
      </w:r>
      <w:r w:rsidR="00447A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якомога швидше </w:t>
      </w:r>
      <w:r w:rsidRPr="008F68BD">
        <w:rPr>
          <w:rFonts w:ascii="Times New Roman" w:hAnsi="Times New Roman" w:cs="Times New Roman"/>
          <w:color w:val="auto"/>
          <w:sz w:val="28"/>
          <w:szCs w:val="28"/>
          <w:lang w:val="uk-UA"/>
        </w:rPr>
        <w:t>очищені і дезінфіковані.</w:t>
      </w:r>
    </w:p>
    <w:p w14:paraId="4D5E3D2A" w14:textId="56A822BF" w:rsidR="00CA761A" w:rsidRPr="008B4981" w:rsidRDefault="00CA761A" w:rsidP="005813B4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  <w:highlight w:val="green"/>
          <w:lang w:val="uk-UA"/>
        </w:rPr>
      </w:pPr>
    </w:p>
    <w:p w14:paraId="39E72F98" w14:textId="2F972F27" w:rsidR="006C5222" w:rsidRPr="005813B4" w:rsidRDefault="008437A8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</w:t>
      </w:r>
      <w:r w:rsidR="006C5222" w:rsidRPr="005813B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5C168A9" w14:textId="10D3DF64" w:rsidR="00BD2FA7" w:rsidRPr="00741B62" w:rsidRDefault="00BD2FA7" w:rsidP="00BD2FA7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35" w:name="_Toc38842117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lastRenderedPageBreak/>
        <w:t xml:space="preserve">Додаток </w:t>
      </w:r>
      <w:r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1</w:t>
      </w:r>
      <w:r w:rsidRPr="00F352F0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. Зра</w:t>
      </w:r>
      <w:r w:rsidRPr="00DC2086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зок деклараці</w:t>
      </w:r>
      <w:r w:rsidR="00C20C5D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ї, заповнення якої є обов’язковим</w:t>
      </w:r>
      <w:r w:rsidRPr="00DC2086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для потрап</w:t>
      </w:r>
      <w:r w:rsidRPr="00BD2FA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ляння на територію </w:t>
      </w:r>
      <w:r w:rsidRPr="008B4981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оператора </w:t>
      </w:r>
      <w:r w:rsidR="00C376AE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або</w:t>
      </w:r>
      <w:r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</w:t>
      </w:r>
      <w:r w:rsidRPr="008B4981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потужності</w:t>
      </w:r>
      <w:bookmarkEnd w:id="35"/>
    </w:p>
    <w:p w14:paraId="57D8E01A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61A34F1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Декларація</w:t>
      </w:r>
    </w:p>
    <w:p w14:paraId="266DBFD1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Я, ___________________________________________________________,</w:t>
      </w:r>
    </w:p>
    <w:p w14:paraId="5B648C97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>(прізвище, ім’я та по батькові (за наявності))</w:t>
      </w:r>
    </w:p>
    <w:p w14:paraId="3B726AA0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мобільного телефону +380 _____________________, усвідомлюю відповідальність за надання правдивої інформації та зазначеним нижче підписом засвідчую, що:</w:t>
      </w:r>
    </w:p>
    <w:p w14:paraId="2F7159F0" w14:textId="77777777" w:rsidR="00BD2FA7" w:rsidRPr="008B4981" w:rsidRDefault="00BD2FA7" w:rsidP="00BD2FA7">
      <w:pPr>
        <w:pStyle w:val="HTML"/>
        <w:numPr>
          <w:ilvl w:val="0"/>
          <w:numId w:val="15"/>
        </w:numPr>
        <w:tabs>
          <w:tab w:val="clear" w:pos="916"/>
          <w:tab w:val="left" w:pos="1134"/>
        </w:tabs>
        <w:spacing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упродовж останніх 14 діб не контактував з особами, про які мені відомо як про такі, що є інфікованими SARS-CoV-2;</w:t>
      </w:r>
    </w:p>
    <w:p w14:paraId="2A940F8D" w14:textId="77777777" w:rsidR="00BD2FA7" w:rsidRPr="008B4981" w:rsidRDefault="00BD2FA7" w:rsidP="00BD2FA7">
      <w:pPr>
        <w:pStyle w:val="HTML"/>
        <w:numPr>
          <w:ilvl w:val="0"/>
          <w:numId w:val="15"/>
        </w:numPr>
        <w:tabs>
          <w:tab w:val="clear" w:pos="916"/>
          <w:tab w:val="left" w:pos="1134"/>
        </w:tabs>
        <w:spacing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упродовж останніх 14 діб не контактував з особами, про які мені відомо як про такі, що менше ніж за 14 днів до такого контакту приїхали з закордону;</w:t>
      </w:r>
    </w:p>
    <w:p w14:paraId="0D255304" w14:textId="77777777" w:rsidR="00BD2FA7" w:rsidRPr="008B4981" w:rsidRDefault="00BD2FA7" w:rsidP="00BD2FA7">
      <w:pPr>
        <w:pStyle w:val="HTML"/>
        <w:numPr>
          <w:ilvl w:val="0"/>
          <w:numId w:val="15"/>
        </w:numPr>
        <w:tabs>
          <w:tab w:val="clear" w:pos="916"/>
          <w:tab w:val="left" w:pos="1134"/>
        </w:tabs>
        <w:spacing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продовж останніх 5 діб не мав і зараз не маю головного болю, відчуття слабкості, будь-яких симптомів респіраторних захворювань;</w:t>
      </w:r>
    </w:p>
    <w:p w14:paraId="6BEE7C2B" w14:textId="77777777" w:rsidR="00BD2FA7" w:rsidRPr="008B4981" w:rsidRDefault="00BD2FA7" w:rsidP="00BD2FA7">
      <w:pPr>
        <w:pStyle w:val="HTML"/>
        <w:numPr>
          <w:ilvl w:val="0"/>
          <w:numId w:val="15"/>
        </w:numPr>
        <w:tabs>
          <w:tab w:val="clear" w:pos="916"/>
          <w:tab w:val="left" w:pos="1134"/>
        </w:tabs>
        <w:spacing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серед членів моєї сім’ї упродовж останніх 14 діб немає осіб з будь-якими симптомами респіраторних захворювань;</w:t>
      </w:r>
    </w:p>
    <w:p w14:paraId="371E74E8" w14:textId="77777777" w:rsidR="00BD2FA7" w:rsidRPr="008B4981" w:rsidRDefault="00BD2FA7" w:rsidP="00BD2FA7">
      <w:pPr>
        <w:pStyle w:val="HTML"/>
        <w:numPr>
          <w:ilvl w:val="0"/>
          <w:numId w:val="15"/>
        </w:numPr>
        <w:tabs>
          <w:tab w:val="clear" w:pos="916"/>
          <w:tab w:val="left" w:pos="1134"/>
        </w:tabs>
        <w:spacing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температура тіла станом на ___ год. ___ хв. становить: _____ </w:t>
      </w:r>
      <w:r w:rsidRPr="008B4981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>0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С.</w:t>
      </w:r>
    </w:p>
    <w:p w14:paraId="2677C8B7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У випадку погіршення стану здоров’я зобов’язуюся невідкладно повідомити про це, зателефонувавши на номер +380 _____________________.</w:t>
      </w:r>
    </w:p>
    <w:p w14:paraId="5C5BE58D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C824097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BF4D00D" w14:textId="13DDF260" w:rsidR="00BD2FA7" w:rsidRPr="008B4981" w:rsidRDefault="00BD2FA7" w:rsidP="00FC1616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</w:t>
      </w:r>
    </w:p>
    <w:p w14:paraId="39DE4B7B" w14:textId="3E1099EB" w:rsidR="00BD2FA7" w:rsidRPr="008B4981" w:rsidRDefault="00BD2FA7" w:rsidP="00BD2FA7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 xml:space="preserve">                  </w:t>
      </w:r>
      <w:r w:rsidR="00FC1616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 xml:space="preserve">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 xml:space="preserve">                                                        </w:t>
      </w:r>
      <w:r w:rsidRPr="008B4981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>(підпис)</w:t>
      </w:r>
    </w:p>
    <w:p w14:paraId="20026F79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7B3ADE" w14:textId="77777777" w:rsidR="00BD2FA7" w:rsidRPr="008B4981" w:rsidRDefault="00BD2FA7" w:rsidP="00BD2FA7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</w:t>
      </w:r>
    </w:p>
    <w:p w14:paraId="4A8E1C2E" w14:textId="45A50D72" w:rsidR="00BD2FA7" w:rsidRDefault="00BD2F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D51B5E6" w14:textId="733C3D7B" w:rsidR="006C5222" w:rsidRPr="005813B4" w:rsidRDefault="001C67AB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36" w:name="_Toc38842118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lastRenderedPageBreak/>
        <w:t xml:space="preserve">Додаток </w:t>
      </w:r>
      <w:r w:rsidR="00BD2FA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2</w:t>
      </w:r>
      <w:r w:rsidR="0029155B" w:rsidRPr="00F352F0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. </w:t>
      </w:r>
      <w:r w:rsidR="006C5222" w:rsidRPr="00F352F0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Орієнтовний </w:t>
      </w:r>
      <w:r w:rsidR="00B02214" w:rsidRPr="00DC2086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перелік заходів</w:t>
      </w:r>
      <w:r w:rsidR="00B02214" w:rsidRPr="00DC2086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br/>
      </w:r>
      <w:r w:rsidR="00DC353E" w:rsidRPr="00BD2FA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і</w:t>
      </w:r>
      <w:r w:rsidR="00B02214" w:rsidRPr="00BD2FA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з забезпечення</w:t>
      </w:r>
      <w:r w:rsidR="006C5222" w:rsidRPr="00BD2FA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 біологічної безпеки</w:t>
      </w:r>
      <w:bookmarkEnd w:id="36"/>
    </w:p>
    <w:p w14:paraId="0E78605E" w14:textId="77777777" w:rsidR="006C5222" w:rsidRPr="008B4981" w:rsidRDefault="006C5222">
      <w:pPr>
        <w:pStyle w:val="HTML"/>
        <w:tabs>
          <w:tab w:val="left" w:pos="720"/>
        </w:tabs>
        <w:spacing w:after="1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2BC17B8" w14:textId="5F88629D" w:rsidR="006C5222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Оцінка ступенів ризику зараження персоналу.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784"/>
      </w:tblGrid>
      <w:tr w:rsidR="006C5222" w:rsidRPr="008B4981" w14:paraId="305CF58E" w14:textId="77777777" w:rsidTr="00DA52AA">
        <w:tc>
          <w:tcPr>
            <w:tcW w:w="2572" w:type="dxa"/>
            <w:shd w:val="clear" w:color="auto" w:fill="auto"/>
          </w:tcPr>
          <w:p w14:paraId="04E6952F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6784" w:type="dxa"/>
            <w:shd w:val="clear" w:color="auto" w:fill="auto"/>
          </w:tcPr>
          <w:p w14:paraId="1CF5ED6B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У невеликому приміщенні з поганою вентиляцією.</w:t>
            </w:r>
          </w:p>
          <w:p w14:paraId="21A1D4F7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Транспорт.</w:t>
            </w:r>
          </w:p>
          <w:p w14:paraId="5873CDAD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Санпропускник.</w:t>
            </w:r>
          </w:p>
          <w:p w14:paraId="6DA6420B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Їдальня.</w:t>
            </w:r>
          </w:p>
          <w:p w14:paraId="1E40A093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Туалетні кімнати.</w:t>
            </w:r>
          </w:p>
        </w:tc>
      </w:tr>
      <w:tr w:rsidR="006C5222" w:rsidRPr="008B4981" w14:paraId="5C8FD241" w14:textId="77777777" w:rsidTr="00DA52AA">
        <w:tc>
          <w:tcPr>
            <w:tcW w:w="2572" w:type="dxa"/>
            <w:shd w:val="clear" w:color="auto" w:fill="auto"/>
          </w:tcPr>
          <w:p w14:paraId="79450D5E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Помірно високий</w:t>
            </w:r>
          </w:p>
        </w:tc>
        <w:tc>
          <w:tcPr>
            <w:tcW w:w="6784" w:type="dxa"/>
            <w:shd w:val="clear" w:color="auto" w:fill="auto"/>
          </w:tcPr>
          <w:p w14:paraId="691EC59C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Незахищені тісні контакти з інфікованим персоналом чи контамінованими поверхнями.</w:t>
            </w:r>
          </w:p>
        </w:tc>
      </w:tr>
      <w:tr w:rsidR="006C5222" w:rsidRPr="008B4981" w14:paraId="05C7BF69" w14:textId="77777777" w:rsidTr="00DA52AA">
        <w:tc>
          <w:tcPr>
            <w:tcW w:w="2572" w:type="dxa"/>
            <w:shd w:val="clear" w:color="auto" w:fill="auto"/>
          </w:tcPr>
          <w:p w14:paraId="1481E6A0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6784" w:type="dxa"/>
            <w:shd w:val="clear" w:color="auto" w:fill="auto"/>
          </w:tcPr>
          <w:p w14:paraId="567947E3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Просторі приміщення з хорошою вентиляцією.</w:t>
            </w:r>
          </w:p>
        </w:tc>
      </w:tr>
      <w:tr w:rsidR="006C5222" w:rsidRPr="008B4981" w14:paraId="6F92E5F0" w14:textId="77777777" w:rsidTr="00DA52AA">
        <w:tc>
          <w:tcPr>
            <w:tcW w:w="2572" w:type="dxa"/>
            <w:shd w:val="clear" w:color="auto" w:fill="auto"/>
          </w:tcPr>
          <w:p w14:paraId="5B06E0DB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6784" w:type="dxa"/>
            <w:shd w:val="clear" w:color="auto" w:fill="auto"/>
          </w:tcPr>
          <w:p w14:paraId="31ED16DD" w14:textId="77777777" w:rsidR="006C5222" w:rsidRPr="008B4981" w:rsidRDefault="006C5222">
            <w:pPr>
              <w:pStyle w:val="HTML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8B498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На відкритому повітрі.</w:t>
            </w:r>
          </w:p>
        </w:tc>
      </w:tr>
    </w:tbl>
    <w:p w14:paraId="03827D49" w14:textId="77777777" w:rsidR="00DC353E" w:rsidRPr="008B4981" w:rsidRDefault="00DC353E">
      <w:pPr>
        <w:pStyle w:val="HTML"/>
        <w:tabs>
          <w:tab w:val="clear" w:pos="916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14:paraId="718C173B" w14:textId="7F508D0D" w:rsidR="006C5222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Персонал не може потрапити на територію </w:t>
      </w:r>
      <w:r w:rsidR="009047C8"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потужності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366AF8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у 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своєму взутті та одязі (на прохідній є приміщення для зміни верхнього одягу та взуття).</w:t>
      </w:r>
    </w:p>
    <w:p w14:paraId="266413C4" w14:textId="77777777" w:rsidR="006C5222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Потрапити у виробничі приміщення можна тільки через санпропускник (після зміни одягу та приймання душу).</w:t>
      </w:r>
    </w:p>
    <w:p w14:paraId="68571E3E" w14:textId="788D9A30" w:rsidR="006C5222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Санпропускник має чіткий поділ на чисту та брудну зони. Брудна та чиста зони зміни взуття розмежована фізично</w:t>
      </w:r>
      <w:r w:rsidR="00D138D2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D138D2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зуття з брудної</w:t>
      </w:r>
      <w:r w:rsidR="00D138D2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зони гарантовано не потрапляє до чистої зони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(добра практика – розмежовувати брудну та чисту зони зміни взуття «данською лавкою»).</w:t>
      </w:r>
    </w:p>
    <w:p w14:paraId="71301AC5" w14:textId="77777777" w:rsidR="006C5222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Здійснюється контроль піднігтьових просторів рук персоналу.</w:t>
      </w:r>
    </w:p>
    <w:p w14:paraId="5D7FE722" w14:textId="77777777" w:rsidR="006C5222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Санітарно-гігієнічний стан санпропускника є належним, поверхні легко дезінфікуються та є постійно чистими, наявні та використовуються мийно-дезінфікуючі засоби.</w:t>
      </w:r>
    </w:p>
    <w:p w14:paraId="0A75EBB8" w14:textId="570F1E2E" w:rsidR="007F4059" w:rsidRPr="008B4981" w:rsidRDefault="006C5222" w:rsidP="005813B4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Санітарний пропускник гарантовано виключає пронесення будь-яких особистих речей</w:t>
      </w:r>
      <w:r w:rsidR="007F4059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14:paraId="0AA09980" w14:textId="12D70173" w:rsidR="007F4059" w:rsidRPr="008B4981" w:rsidRDefault="00793C29">
      <w:pPr>
        <w:pStyle w:val="HTML"/>
        <w:tabs>
          <w:tab w:val="clear" w:pos="916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Можливість здійснення персоналом обміну між собою цигарками, зубними щітками, </w:t>
      </w:r>
      <w:r w:rsidR="002C74E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планшетами, 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мобільними телефонами виключена. Можливість спільного використання персоналом посуду, постільної білизни, рушників виключена. П</w:t>
      </w:r>
      <w:r w:rsidR="006C5222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ерсонал забезпечений робочими телефонами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6C5222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які не залишають виробничих приміщень.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</w:t>
      </w:r>
      <w:r w:rsidR="007F4059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ісля індивідуального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7F4059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використання 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посуд </w:t>
      </w:r>
      <w:r w:rsidR="007F4059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ми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ється</w:t>
      </w:r>
      <w:r w:rsidR="007F4059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 милом або миючим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 засобами.</w:t>
      </w:r>
    </w:p>
    <w:p w14:paraId="4D2893B1" w14:textId="1B109377" w:rsidR="006C5222" w:rsidRPr="008B4981" w:rsidRDefault="006C5222" w:rsidP="002D1D80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lastRenderedPageBreak/>
        <w:t xml:space="preserve">Персонал забезпечений </w:t>
      </w:r>
      <w:r w:rsidR="00192752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двома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комплектами рушників: у чистій та брудній зоні.</w:t>
      </w:r>
    </w:p>
    <w:p w14:paraId="28B6D753" w14:textId="77777777" w:rsidR="006C5222" w:rsidRPr="008B4981" w:rsidRDefault="006C5222" w:rsidP="002D1D80">
      <w:pPr>
        <w:pStyle w:val="HTML"/>
        <w:numPr>
          <w:ilvl w:val="0"/>
          <w:numId w:val="6"/>
        </w:numPr>
        <w:tabs>
          <w:tab w:val="clear" w:pos="916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Персонал забезпечений фенами у чистій та брудній зоні.</w:t>
      </w:r>
    </w:p>
    <w:p w14:paraId="096F65D2" w14:textId="65F2DD5E" w:rsidR="006C5222" w:rsidRPr="008B4981" w:rsidRDefault="006C5222" w:rsidP="002D1D80">
      <w:pPr>
        <w:pStyle w:val="HTML"/>
        <w:numPr>
          <w:ilvl w:val="0"/>
          <w:numId w:val="6"/>
        </w:numPr>
        <w:tabs>
          <w:tab w:val="clear" w:pos="916"/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Персонал забезпечено </w:t>
      </w:r>
      <w:r w:rsidR="00B02214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чистим змінним робочим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одягом щодня.</w:t>
      </w:r>
      <w:r w:rsidR="00793C29"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Персонал попереджено про заборону струшування брудного одягу (білизни). </w:t>
      </w:r>
    </w:p>
    <w:p w14:paraId="0862EB1B" w14:textId="77777777" w:rsidR="006C5222" w:rsidRPr="008B4981" w:rsidRDefault="006C5222" w:rsidP="002D1D80">
      <w:pPr>
        <w:pStyle w:val="HTML"/>
        <w:numPr>
          <w:ilvl w:val="0"/>
          <w:numId w:val="6"/>
        </w:numPr>
        <w:tabs>
          <w:tab w:val="clear" w:pos="916"/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Бокси з їжею дезінфікуються.</w:t>
      </w:r>
    </w:p>
    <w:p w14:paraId="55E216CA" w14:textId="1E3DB442" w:rsidR="006C5222" w:rsidRPr="008B4981" w:rsidRDefault="006C5222" w:rsidP="002D1D80">
      <w:pPr>
        <w:pStyle w:val="HTML"/>
        <w:numPr>
          <w:ilvl w:val="0"/>
          <w:numId w:val="6"/>
        </w:numPr>
        <w:tabs>
          <w:tab w:val="clear" w:pos="916"/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Є окреме спеціально облаштоване місце для прийому їжі, яке обладнане рукомийником (безконтактний є найкращою практикою), мийними і дезінфікуючими засобами, одноразові паперові рушники чи повітряно-струменеві сушарки для рук. </w:t>
      </w:r>
      <w:r w:rsidR="00B230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Слід відмовитися від б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агаторазов</w:t>
      </w:r>
      <w:r w:rsidR="00B230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их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рушник</w:t>
      </w:r>
      <w:r w:rsidR="00B2306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ів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оскільки </w:t>
      </w:r>
      <w:r w:rsidR="002D1D8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вони </w:t>
      </w:r>
      <w:r w:rsidRPr="008B498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можуть спричинити крос-контамінацію.</w:t>
      </w:r>
    </w:p>
    <w:p w14:paraId="5D91351F" w14:textId="77777777" w:rsidR="006C5222" w:rsidRPr="008B4981" w:rsidRDefault="006C5222">
      <w:pPr>
        <w:pStyle w:val="HTML"/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6AFDC20" w14:textId="77777777" w:rsidR="006C5222" w:rsidRPr="008B4981" w:rsidRDefault="006C5222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</w:t>
      </w:r>
    </w:p>
    <w:p w14:paraId="05AF27EB" w14:textId="27E86042" w:rsidR="006C5222" w:rsidRPr="008B4981" w:rsidRDefault="006C5222">
      <w:pPr>
        <w:rPr>
          <w:sz w:val="28"/>
          <w:szCs w:val="28"/>
          <w:lang w:val="uk-UA"/>
        </w:rPr>
      </w:pPr>
      <w:r w:rsidRPr="008B4981">
        <w:rPr>
          <w:sz w:val="28"/>
          <w:szCs w:val="28"/>
          <w:lang w:val="uk-UA"/>
        </w:rPr>
        <w:br w:type="page"/>
      </w:r>
    </w:p>
    <w:p w14:paraId="24818226" w14:textId="7037CAD6" w:rsidR="001C67AB" w:rsidRPr="00DC2086" w:rsidRDefault="00DC353E">
      <w:pPr>
        <w:pStyle w:val="1"/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</w:pPr>
      <w:bookmarkStart w:id="37" w:name="_Toc38842119"/>
      <w:r w:rsidRPr="00741B62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lastRenderedPageBreak/>
        <w:t xml:space="preserve">Додаток </w:t>
      </w:r>
      <w:r w:rsidR="00BD2FA7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3</w:t>
      </w:r>
      <w:r w:rsidR="0029155B" w:rsidRPr="00F352F0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 xml:space="preserve">. </w:t>
      </w:r>
      <w:r w:rsidR="001C67AB" w:rsidRPr="00F352F0">
        <w:rPr>
          <w:rStyle w:val="af2"/>
          <w:rFonts w:ascii="Times New Roman" w:hAnsi="Times New Roman" w:cs="Times New Roman"/>
          <w:b/>
          <w:bCs w:val="0"/>
          <w:szCs w:val="28"/>
          <w:lang w:val="uk-UA"/>
        </w:rPr>
        <w:t>Приклад формування функціональних груп</w:t>
      </w:r>
      <w:bookmarkEnd w:id="37"/>
    </w:p>
    <w:p w14:paraId="176ABAB5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4896F7E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Правильно:</w:t>
      </w:r>
    </w:p>
    <w:p w14:paraId="57872863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група 1 (менеджер 1, бухгалтер 1, водій 1, інженер 1, оператор 1 тощо);</w:t>
      </w:r>
    </w:p>
    <w:p w14:paraId="7725424A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група 2 (менеджер 2, бухгалтер 2, водій 2, інженер 2, оператор 2 тощо).</w:t>
      </w:r>
    </w:p>
    <w:p w14:paraId="6B6D1966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3745C75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правильно:</w:t>
      </w:r>
    </w:p>
    <w:p w14:paraId="320BDED4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група 1 (менеджер 1, менеджер 2, менеджер 3);</w:t>
      </w:r>
    </w:p>
    <w:p w14:paraId="0C703B31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група 2 (бухгалтер 1, бухгалтер 2, бухгалтер 3).</w:t>
      </w:r>
    </w:p>
    <w:p w14:paraId="71044515" w14:textId="77777777" w:rsidR="001C67AB" w:rsidRPr="008B4981" w:rsidRDefault="001C67AB">
      <w:pPr>
        <w:pStyle w:val="HTML"/>
        <w:tabs>
          <w:tab w:val="left" w:pos="720"/>
        </w:tabs>
        <w:spacing w:after="12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ED7CBA0" w14:textId="1BD7F517" w:rsidR="00DC353E" w:rsidRPr="003F2AE7" w:rsidRDefault="001C67AB" w:rsidP="003F2AE7">
      <w:pPr>
        <w:pStyle w:val="HTML"/>
        <w:tabs>
          <w:tab w:val="left" w:pos="720"/>
        </w:tabs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4981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</w:t>
      </w:r>
    </w:p>
    <w:sectPr w:rsidR="00DC353E" w:rsidRPr="003F2AE7" w:rsidSect="008437A8">
      <w:headerReference w:type="even" r:id="rId9"/>
      <w:headerReference w:type="default" r:id="rId10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E717" w14:textId="77777777" w:rsidR="00462CB5" w:rsidRDefault="00462CB5">
      <w:r>
        <w:separator/>
      </w:r>
    </w:p>
  </w:endnote>
  <w:endnote w:type="continuationSeparator" w:id="0">
    <w:p w14:paraId="49A6DDDD" w14:textId="77777777" w:rsidR="00462CB5" w:rsidRDefault="004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CBB5" w14:textId="77777777" w:rsidR="00462CB5" w:rsidRDefault="00462CB5">
      <w:r>
        <w:separator/>
      </w:r>
    </w:p>
  </w:footnote>
  <w:footnote w:type="continuationSeparator" w:id="0">
    <w:p w14:paraId="1C693C12" w14:textId="77777777" w:rsidR="00462CB5" w:rsidRDefault="0046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B5C4" w14:textId="77777777" w:rsidR="00B82DE4" w:rsidRDefault="00B82DE4" w:rsidP="005A61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FF29B2" w14:textId="77777777" w:rsidR="00B82DE4" w:rsidRDefault="00B82D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F0D8" w14:textId="3A8DDAD0" w:rsidR="00B82DE4" w:rsidRPr="00D74B53" w:rsidRDefault="00B82DE4" w:rsidP="005A61F5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D74B53">
      <w:rPr>
        <w:rStyle w:val="a9"/>
        <w:sz w:val="28"/>
        <w:szCs w:val="28"/>
      </w:rPr>
      <w:fldChar w:fldCharType="begin"/>
    </w:r>
    <w:r w:rsidRPr="00D74B53">
      <w:rPr>
        <w:rStyle w:val="a9"/>
        <w:sz w:val="28"/>
        <w:szCs w:val="28"/>
      </w:rPr>
      <w:instrText xml:space="preserve">PAGE  </w:instrText>
    </w:r>
    <w:r w:rsidRPr="00D74B53">
      <w:rPr>
        <w:rStyle w:val="a9"/>
        <w:sz w:val="28"/>
        <w:szCs w:val="28"/>
      </w:rPr>
      <w:fldChar w:fldCharType="separate"/>
    </w:r>
    <w:r w:rsidR="00182D28">
      <w:rPr>
        <w:rStyle w:val="a9"/>
        <w:noProof/>
        <w:sz w:val="28"/>
        <w:szCs w:val="28"/>
      </w:rPr>
      <w:t>20</w:t>
    </w:r>
    <w:r w:rsidRPr="00D74B53">
      <w:rPr>
        <w:rStyle w:val="a9"/>
        <w:sz w:val="28"/>
        <w:szCs w:val="28"/>
      </w:rPr>
      <w:fldChar w:fldCharType="end"/>
    </w:r>
  </w:p>
  <w:p w14:paraId="016F60AB" w14:textId="77777777" w:rsidR="00B82DE4" w:rsidRDefault="00B82D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30C"/>
    <w:multiLevelType w:val="hybridMultilevel"/>
    <w:tmpl w:val="A02E8520"/>
    <w:lvl w:ilvl="0" w:tplc="1E2CF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C7EBE"/>
    <w:multiLevelType w:val="multilevel"/>
    <w:tmpl w:val="3BDE42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F4360E"/>
    <w:multiLevelType w:val="hybridMultilevel"/>
    <w:tmpl w:val="3A764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AE2F18"/>
    <w:multiLevelType w:val="hybridMultilevel"/>
    <w:tmpl w:val="42E25468"/>
    <w:lvl w:ilvl="0" w:tplc="4626B528">
      <w:start w:val="1"/>
      <w:numFmt w:val="decimal"/>
      <w:lvlText w:val="11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26E27"/>
    <w:multiLevelType w:val="hybridMultilevel"/>
    <w:tmpl w:val="EDDE03F2"/>
    <w:lvl w:ilvl="0" w:tplc="DC2C1298">
      <w:start w:val="1"/>
      <w:numFmt w:val="decimal"/>
      <w:lvlText w:val="%1."/>
      <w:lvlJc w:val="left"/>
      <w:pPr>
        <w:ind w:left="1116" w:hanging="396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D34F0"/>
    <w:multiLevelType w:val="hybridMultilevel"/>
    <w:tmpl w:val="D348102C"/>
    <w:lvl w:ilvl="0" w:tplc="C17A0352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E60AC1"/>
    <w:multiLevelType w:val="multilevel"/>
    <w:tmpl w:val="6E785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8A7E26"/>
    <w:multiLevelType w:val="hybridMultilevel"/>
    <w:tmpl w:val="678AB44E"/>
    <w:lvl w:ilvl="0" w:tplc="511653D4">
      <w:start w:val="1"/>
      <w:numFmt w:val="decimal"/>
      <w:lvlText w:val="21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54F1C"/>
    <w:multiLevelType w:val="hybridMultilevel"/>
    <w:tmpl w:val="8D8CCD5C"/>
    <w:lvl w:ilvl="0" w:tplc="C570F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877"/>
    <w:multiLevelType w:val="hybridMultilevel"/>
    <w:tmpl w:val="3A764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E18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AC6416"/>
    <w:multiLevelType w:val="hybridMultilevel"/>
    <w:tmpl w:val="DEC6D3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8B596A"/>
    <w:multiLevelType w:val="multilevel"/>
    <w:tmpl w:val="6554C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8D607B"/>
    <w:multiLevelType w:val="hybridMultilevel"/>
    <w:tmpl w:val="FEB61DBA"/>
    <w:lvl w:ilvl="0" w:tplc="20EE99A6">
      <w:start w:val="1"/>
      <w:numFmt w:val="decimal"/>
      <w:lvlText w:val="53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885F66"/>
    <w:multiLevelType w:val="hybridMultilevel"/>
    <w:tmpl w:val="C86A22F4"/>
    <w:lvl w:ilvl="0" w:tplc="3C9EF6B6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B035A6"/>
    <w:multiLevelType w:val="hybridMultilevel"/>
    <w:tmpl w:val="4D10B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0E0"/>
    <w:multiLevelType w:val="hybridMultilevel"/>
    <w:tmpl w:val="3A764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162E50"/>
    <w:multiLevelType w:val="multilevel"/>
    <w:tmpl w:val="DAA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D02FF"/>
    <w:multiLevelType w:val="hybridMultilevel"/>
    <w:tmpl w:val="2DF8EDDA"/>
    <w:lvl w:ilvl="0" w:tplc="F3A81B28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234FBD"/>
    <w:multiLevelType w:val="hybridMultilevel"/>
    <w:tmpl w:val="3A764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926AA1"/>
    <w:multiLevelType w:val="hybridMultilevel"/>
    <w:tmpl w:val="DF4AD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16125"/>
    <w:multiLevelType w:val="hybridMultilevel"/>
    <w:tmpl w:val="69EE6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DA7"/>
    <w:multiLevelType w:val="hybridMultilevel"/>
    <w:tmpl w:val="3A764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866A31"/>
    <w:multiLevelType w:val="hybridMultilevel"/>
    <w:tmpl w:val="C59A53F8"/>
    <w:lvl w:ilvl="0" w:tplc="4626B528">
      <w:start w:val="1"/>
      <w:numFmt w:val="decimal"/>
      <w:lvlText w:val="11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9E7E83"/>
    <w:multiLevelType w:val="hybridMultilevel"/>
    <w:tmpl w:val="69EE6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437F1"/>
    <w:multiLevelType w:val="hybridMultilevel"/>
    <w:tmpl w:val="CCF6B3A0"/>
    <w:lvl w:ilvl="0" w:tplc="AAAC1974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B70424"/>
    <w:multiLevelType w:val="multilevel"/>
    <w:tmpl w:val="B442B86C"/>
    <w:lvl w:ilvl="0">
      <w:start w:val="1"/>
      <w:numFmt w:val="decimal"/>
      <w:lvlText w:val="51%1"/>
      <w:lvlJc w:val="left"/>
      <w:pPr>
        <w:ind w:left="709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 w15:restartNumberingAfterBreak="0">
    <w:nsid w:val="5A1D60AF"/>
    <w:multiLevelType w:val="hybridMultilevel"/>
    <w:tmpl w:val="E9561670"/>
    <w:lvl w:ilvl="0" w:tplc="B9C41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A72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943563"/>
    <w:multiLevelType w:val="hybridMultilevel"/>
    <w:tmpl w:val="A6F20FF8"/>
    <w:lvl w:ilvl="0" w:tplc="57E8E1A8">
      <w:start w:val="1"/>
      <w:numFmt w:val="decimal"/>
      <w:lvlText w:val="15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5E604A"/>
    <w:multiLevelType w:val="multilevel"/>
    <w:tmpl w:val="8AD6B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E10885"/>
    <w:multiLevelType w:val="hybridMultilevel"/>
    <w:tmpl w:val="1D34DA4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732B8B"/>
    <w:multiLevelType w:val="hybridMultilevel"/>
    <w:tmpl w:val="686EC822"/>
    <w:lvl w:ilvl="0" w:tplc="3C9EF6B6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871D82"/>
    <w:multiLevelType w:val="hybridMultilevel"/>
    <w:tmpl w:val="6200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718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CC4F59"/>
    <w:multiLevelType w:val="hybridMultilevel"/>
    <w:tmpl w:val="78BE8D46"/>
    <w:lvl w:ilvl="0" w:tplc="B9C41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5F09"/>
    <w:multiLevelType w:val="hybridMultilevel"/>
    <w:tmpl w:val="F0BC1076"/>
    <w:lvl w:ilvl="0" w:tplc="8F58C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8547D"/>
    <w:multiLevelType w:val="hybridMultilevel"/>
    <w:tmpl w:val="69EE6C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E4FBA"/>
    <w:multiLevelType w:val="hybridMultilevel"/>
    <w:tmpl w:val="7EC02D94"/>
    <w:lvl w:ilvl="0" w:tplc="6D887C8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3D6277B"/>
    <w:multiLevelType w:val="hybridMultilevel"/>
    <w:tmpl w:val="CEC86C0E"/>
    <w:lvl w:ilvl="0" w:tplc="11D22B6A">
      <w:start w:val="1"/>
      <w:numFmt w:val="decimal"/>
      <w:lvlText w:val="57.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5A691F"/>
    <w:multiLevelType w:val="hybridMultilevel"/>
    <w:tmpl w:val="C86A22F4"/>
    <w:lvl w:ilvl="0" w:tplc="3C9EF6B6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0"/>
  </w:num>
  <w:num w:numId="6">
    <w:abstractNumId w:val="24"/>
  </w:num>
  <w:num w:numId="7">
    <w:abstractNumId w:val="20"/>
  </w:num>
  <w:num w:numId="8">
    <w:abstractNumId w:val="13"/>
  </w:num>
  <w:num w:numId="9">
    <w:abstractNumId w:val="5"/>
  </w:num>
  <w:num w:numId="10">
    <w:abstractNumId w:val="29"/>
  </w:num>
  <w:num w:numId="11">
    <w:abstractNumId w:val="31"/>
  </w:num>
  <w:num w:numId="12">
    <w:abstractNumId w:val="25"/>
  </w:num>
  <w:num w:numId="13">
    <w:abstractNumId w:val="3"/>
  </w:num>
  <w:num w:numId="14">
    <w:abstractNumId w:val="39"/>
  </w:num>
  <w:num w:numId="15">
    <w:abstractNumId w:val="11"/>
  </w:num>
  <w:num w:numId="16">
    <w:abstractNumId w:val="1"/>
  </w:num>
  <w:num w:numId="17">
    <w:abstractNumId w:val="21"/>
  </w:num>
  <w:num w:numId="18">
    <w:abstractNumId w:val="37"/>
  </w:num>
  <w:num w:numId="19">
    <w:abstractNumId w:val="23"/>
  </w:num>
  <w:num w:numId="20">
    <w:abstractNumId w:val="16"/>
  </w:num>
  <w:num w:numId="21">
    <w:abstractNumId w:val="7"/>
  </w:num>
  <w:num w:numId="22">
    <w:abstractNumId w:val="38"/>
  </w:num>
  <w:num w:numId="23">
    <w:abstractNumId w:val="2"/>
  </w:num>
  <w:num w:numId="24">
    <w:abstractNumId w:val="22"/>
  </w:num>
  <w:num w:numId="25">
    <w:abstractNumId w:val="18"/>
  </w:num>
  <w:num w:numId="26">
    <w:abstractNumId w:val="19"/>
  </w:num>
  <w:num w:numId="27">
    <w:abstractNumId w:val="9"/>
  </w:num>
  <w:num w:numId="28">
    <w:abstractNumId w:val="32"/>
  </w:num>
  <w:num w:numId="29">
    <w:abstractNumId w:val="26"/>
  </w:num>
  <w:num w:numId="30">
    <w:abstractNumId w:val="10"/>
  </w:num>
  <w:num w:numId="31">
    <w:abstractNumId w:val="34"/>
  </w:num>
  <w:num w:numId="32">
    <w:abstractNumId w:val="12"/>
  </w:num>
  <w:num w:numId="33">
    <w:abstractNumId w:val="28"/>
  </w:num>
  <w:num w:numId="34">
    <w:abstractNumId w:val="6"/>
  </w:num>
  <w:num w:numId="35">
    <w:abstractNumId w:val="30"/>
  </w:num>
  <w:num w:numId="36">
    <w:abstractNumId w:val="36"/>
  </w:num>
  <w:num w:numId="37">
    <w:abstractNumId w:val="35"/>
  </w:num>
  <w:num w:numId="38">
    <w:abstractNumId w:val="8"/>
  </w:num>
  <w:num w:numId="39">
    <w:abstractNumId w:val="27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NjY3M7UwsjAzNzdR0lEKTi0uzszPAykwrAUANdqVSiwAAAA="/>
  </w:docVars>
  <w:rsids>
    <w:rsidRoot w:val="00D50146"/>
    <w:rsid w:val="00000C07"/>
    <w:rsid w:val="0000192C"/>
    <w:rsid w:val="00002CD3"/>
    <w:rsid w:val="00022AEC"/>
    <w:rsid w:val="000312A9"/>
    <w:rsid w:val="00041422"/>
    <w:rsid w:val="0004602C"/>
    <w:rsid w:val="000468CE"/>
    <w:rsid w:val="000532CD"/>
    <w:rsid w:val="0005424A"/>
    <w:rsid w:val="00076947"/>
    <w:rsid w:val="00082468"/>
    <w:rsid w:val="00085435"/>
    <w:rsid w:val="0009359D"/>
    <w:rsid w:val="00094A09"/>
    <w:rsid w:val="00094EE1"/>
    <w:rsid w:val="00094FA3"/>
    <w:rsid w:val="00097E8E"/>
    <w:rsid w:val="000A4848"/>
    <w:rsid w:val="000B557E"/>
    <w:rsid w:val="000B7ED1"/>
    <w:rsid w:val="000D19D6"/>
    <w:rsid w:val="000E322C"/>
    <w:rsid w:val="000F124A"/>
    <w:rsid w:val="000F34B4"/>
    <w:rsid w:val="000F4D85"/>
    <w:rsid w:val="000F72EC"/>
    <w:rsid w:val="001032D1"/>
    <w:rsid w:val="00115561"/>
    <w:rsid w:val="00125192"/>
    <w:rsid w:val="001267F8"/>
    <w:rsid w:val="00130AE6"/>
    <w:rsid w:val="001337B5"/>
    <w:rsid w:val="00145868"/>
    <w:rsid w:val="0015402E"/>
    <w:rsid w:val="00160966"/>
    <w:rsid w:val="001621B1"/>
    <w:rsid w:val="00164FA0"/>
    <w:rsid w:val="00167DD1"/>
    <w:rsid w:val="001771E3"/>
    <w:rsid w:val="00177D4C"/>
    <w:rsid w:val="00182D28"/>
    <w:rsid w:val="00191FA2"/>
    <w:rsid w:val="00192752"/>
    <w:rsid w:val="00194B92"/>
    <w:rsid w:val="0019520C"/>
    <w:rsid w:val="001954E3"/>
    <w:rsid w:val="00196DBA"/>
    <w:rsid w:val="00197C57"/>
    <w:rsid w:val="001A0964"/>
    <w:rsid w:val="001A76A4"/>
    <w:rsid w:val="001A7BBD"/>
    <w:rsid w:val="001B47F3"/>
    <w:rsid w:val="001B4B37"/>
    <w:rsid w:val="001C34E6"/>
    <w:rsid w:val="001C67AB"/>
    <w:rsid w:val="001D0B65"/>
    <w:rsid w:val="001E70BD"/>
    <w:rsid w:val="001F0524"/>
    <w:rsid w:val="001F0CB4"/>
    <w:rsid w:val="001F27C4"/>
    <w:rsid w:val="001F533E"/>
    <w:rsid w:val="001F5D07"/>
    <w:rsid w:val="001F6F8D"/>
    <w:rsid w:val="00217B3D"/>
    <w:rsid w:val="0022464D"/>
    <w:rsid w:val="00227265"/>
    <w:rsid w:val="00230FE2"/>
    <w:rsid w:val="002423B8"/>
    <w:rsid w:val="00242957"/>
    <w:rsid w:val="00242E4B"/>
    <w:rsid w:val="00244F66"/>
    <w:rsid w:val="002472C5"/>
    <w:rsid w:val="002524F8"/>
    <w:rsid w:val="00263AB9"/>
    <w:rsid w:val="00270457"/>
    <w:rsid w:val="002722D8"/>
    <w:rsid w:val="00285170"/>
    <w:rsid w:val="00287433"/>
    <w:rsid w:val="0029155B"/>
    <w:rsid w:val="002B3098"/>
    <w:rsid w:val="002B7175"/>
    <w:rsid w:val="002C3BF2"/>
    <w:rsid w:val="002C4B47"/>
    <w:rsid w:val="002C74E9"/>
    <w:rsid w:val="002D1D80"/>
    <w:rsid w:val="002D424D"/>
    <w:rsid w:val="002E179F"/>
    <w:rsid w:val="002E25BB"/>
    <w:rsid w:val="002F1166"/>
    <w:rsid w:val="002F627A"/>
    <w:rsid w:val="0030141E"/>
    <w:rsid w:val="003127E3"/>
    <w:rsid w:val="00342163"/>
    <w:rsid w:val="0034728A"/>
    <w:rsid w:val="00351B98"/>
    <w:rsid w:val="00354E44"/>
    <w:rsid w:val="00366AF8"/>
    <w:rsid w:val="00371B09"/>
    <w:rsid w:val="00375651"/>
    <w:rsid w:val="003761E7"/>
    <w:rsid w:val="00380E4D"/>
    <w:rsid w:val="00381C4A"/>
    <w:rsid w:val="00386F4E"/>
    <w:rsid w:val="003A0B50"/>
    <w:rsid w:val="003B41ED"/>
    <w:rsid w:val="003B67D3"/>
    <w:rsid w:val="003B77C7"/>
    <w:rsid w:val="003D008F"/>
    <w:rsid w:val="003D1733"/>
    <w:rsid w:val="003D5877"/>
    <w:rsid w:val="003E0A9E"/>
    <w:rsid w:val="003E5D08"/>
    <w:rsid w:val="003F2AE7"/>
    <w:rsid w:val="003F576F"/>
    <w:rsid w:val="003F5786"/>
    <w:rsid w:val="003F7EAE"/>
    <w:rsid w:val="00401E1E"/>
    <w:rsid w:val="0040308A"/>
    <w:rsid w:val="004036CF"/>
    <w:rsid w:val="004072E9"/>
    <w:rsid w:val="00411DB5"/>
    <w:rsid w:val="00416F14"/>
    <w:rsid w:val="00420EF7"/>
    <w:rsid w:val="00421EC3"/>
    <w:rsid w:val="00433054"/>
    <w:rsid w:val="00437490"/>
    <w:rsid w:val="00442538"/>
    <w:rsid w:val="004428C2"/>
    <w:rsid w:val="00447A1A"/>
    <w:rsid w:val="00462CB5"/>
    <w:rsid w:val="00476D56"/>
    <w:rsid w:val="00483240"/>
    <w:rsid w:val="004939BB"/>
    <w:rsid w:val="00497A97"/>
    <w:rsid w:val="004A0091"/>
    <w:rsid w:val="004A0289"/>
    <w:rsid w:val="004A61C9"/>
    <w:rsid w:val="004C0E17"/>
    <w:rsid w:val="004C1AFB"/>
    <w:rsid w:val="004C5441"/>
    <w:rsid w:val="004C75DE"/>
    <w:rsid w:val="004D3444"/>
    <w:rsid w:val="004D3D76"/>
    <w:rsid w:val="004D6C48"/>
    <w:rsid w:val="004E30DD"/>
    <w:rsid w:val="004F4EA8"/>
    <w:rsid w:val="004F5E5B"/>
    <w:rsid w:val="00504E28"/>
    <w:rsid w:val="00507653"/>
    <w:rsid w:val="00510E24"/>
    <w:rsid w:val="0052044B"/>
    <w:rsid w:val="00532813"/>
    <w:rsid w:val="0053748B"/>
    <w:rsid w:val="00546037"/>
    <w:rsid w:val="00552A29"/>
    <w:rsid w:val="00552B5C"/>
    <w:rsid w:val="0056169B"/>
    <w:rsid w:val="00562D06"/>
    <w:rsid w:val="005633BC"/>
    <w:rsid w:val="00565893"/>
    <w:rsid w:val="0057100B"/>
    <w:rsid w:val="00573420"/>
    <w:rsid w:val="005737C1"/>
    <w:rsid w:val="00581115"/>
    <w:rsid w:val="005813B4"/>
    <w:rsid w:val="00581E82"/>
    <w:rsid w:val="005842EC"/>
    <w:rsid w:val="005842ED"/>
    <w:rsid w:val="00593DFD"/>
    <w:rsid w:val="00594B34"/>
    <w:rsid w:val="005A612C"/>
    <w:rsid w:val="005A61F5"/>
    <w:rsid w:val="005A7C0E"/>
    <w:rsid w:val="005B2AEE"/>
    <w:rsid w:val="005B504C"/>
    <w:rsid w:val="005C4118"/>
    <w:rsid w:val="005C4A1B"/>
    <w:rsid w:val="005C56BE"/>
    <w:rsid w:val="005E605C"/>
    <w:rsid w:val="005E7D50"/>
    <w:rsid w:val="005F0C02"/>
    <w:rsid w:val="005F2A4E"/>
    <w:rsid w:val="005F4493"/>
    <w:rsid w:val="005F7DA2"/>
    <w:rsid w:val="00612C68"/>
    <w:rsid w:val="006152C1"/>
    <w:rsid w:val="0061576D"/>
    <w:rsid w:val="0062090C"/>
    <w:rsid w:val="00623E5B"/>
    <w:rsid w:val="00625474"/>
    <w:rsid w:val="00637818"/>
    <w:rsid w:val="00640CB7"/>
    <w:rsid w:val="00641480"/>
    <w:rsid w:val="006417DB"/>
    <w:rsid w:val="0064647B"/>
    <w:rsid w:val="006472BF"/>
    <w:rsid w:val="00650A05"/>
    <w:rsid w:val="006553AD"/>
    <w:rsid w:val="00657CE0"/>
    <w:rsid w:val="00660CAB"/>
    <w:rsid w:val="006611DE"/>
    <w:rsid w:val="00665F1E"/>
    <w:rsid w:val="006A4A77"/>
    <w:rsid w:val="006A6CD4"/>
    <w:rsid w:val="006B54D1"/>
    <w:rsid w:val="006B5784"/>
    <w:rsid w:val="006B760E"/>
    <w:rsid w:val="006C0DC7"/>
    <w:rsid w:val="006C5222"/>
    <w:rsid w:val="006D2220"/>
    <w:rsid w:val="006D2A25"/>
    <w:rsid w:val="006E7975"/>
    <w:rsid w:val="00702F98"/>
    <w:rsid w:val="00723CBE"/>
    <w:rsid w:val="00724371"/>
    <w:rsid w:val="00736CC0"/>
    <w:rsid w:val="00737720"/>
    <w:rsid w:val="00741B62"/>
    <w:rsid w:val="0074448C"/>
    <w:rsid w:val="00745A6D"/>
    <w:rsid w:val="00745EF5"/>
    <w:rsid w:val="00752061"/>
    <w:rsid w:val="007525CE"/>
    <w:rsid w:val="00755FE7"/>
    <w:rsid w:val="00761B3A"/>
    <w:rsid w:val="007633DB"/>
    <w:rsid w:val="00764648"/>
    <w:rsid w:val="007676F3"/>
    <w:rsid w:val="00770147"/>
    <w:rsid w:val="007707B3"/>
    <w:rsid w:val="00774760"/>
    <w:rsid w:val="007752CE"/>
    <w:rsid w:val="00777AA3"/>
    <w:rsid w:val="00781066"/>
    <w:rsid w:val="00786079"/>
    <w:rsid w:val="00793C29"/>
    <w:rsid w:val="007A06C6"/>
    <w:rsid w:val="007A723B"/>
    <w:rsid w:val="007B4998"/>
    <w:rsid w:val="007B7C8D"/>
    <w:rsid w:val="007C05BC"/>
    <w:rsid w:val="007E2A82"/>
    <w:rsid w:val="007E6B22"/>
    <w:rsid w:val="007E7437"/>
    <w:rsid w:val="007F4059"/>
    <w:rsid w:val="00803C42"/>
    <w:rsid w:val="00810637"/>
    <w:rsid w:val="00813C67"/>
    <w:rsid w:val="00820E58"/>
    <w:rsid w:val="0082574F"/>
    <w:rsid w:val="00830B26"/>
    <w:rsid w:val="008313BA"/>
    <w:rsid w:val="0083210E"/>
    <w:rsid w:val="00834753"/>
    <w:rsid w:val="008376B7"/>
    <w:rsid w:val="008437A8"/>
    <w:rsid w:val="00852949"/>
    <w:rsid w:val="00856F17"/>
    <w:rsid w:val="008620D5"/>
    <w:rsid w:val="00864729"/>
    <w:rsid w:val="00881F70"/>
    <w:rsid w:val="008921B2"/>
    <w:rsid w:val="008A6A33"/>
    <w:rsid w:val="008B4981"/>
    <w:rsid w:val="008C1260"/>
    <w:rsid w:val="008C16EF"/>
    <w:rsid w:val="008C63D5"/>
    <w:rsid w:val="008D34DD"/>
    <w:rsid w:val="008E09A6"/>
    <w:rsid w:val="008E28C4"/>
    <w:rsid w:val="008F58F8"/>
    <w:rsid w:val="008F68BD"/>
    <w:rsid w:val="00902959"/>
    <w:rsid w:val="009047C8"/>
    <w:rsid w:val="00915A1A"/>
    <w:rsid w:val="00916C74"/>
    <w:rsid w:val="00921949"/>
    <w:rsid w:val="009336A2"/>
    <w:rsid w:val="00940764"/>
    <w:rsid w:val="0094274B"/>
    <w:rsid w:val="009502AD"/>
    <w:rsid w:val="0095540D"/>
    <w:rsid w:val="00962001"/>
    <w:rsid w:val="00971406"/>
    <w:rsid w:val="00972B7F"/>
    <w:rsid w:val="00974B0E"/>
    <w:rsid w:val="00974CD8"/>
    <w:rsid w:val="00975428"/>
    <w:rsid w:val="00981C07"/>
    <w:rsid w:val="00983A01"/>
    <w:rsid w:val="00991BC1"/>
    <w:rsid w:val="009B2CCC"/>
    <w:rsid w:val="009C7697"/>
    <w:rsid w:val="009D13E8"/>
    <w:rsid w:val="009D17EB"/>
    <w:rsid w:val="009D1DA2"/>
    <w:rsid w:val="009D65C4"/>
    <w:rsid w:val="009E04FD"/>
    <w:rsid w:val="009F4730"/>
    <w:rsid w:val="00A04E44"/>
    <w:rsid w:val="00A07D6E"/>
    <w:rsid w:val="00A10301"/>
    <w:rsid w:val="00A1562B"/>
    <w:rsid w:val="00A22EF3"/>
    <w:rsid w:val="00A27EAF"/>
    <w:rsid w:val="00A373EF"/>
    <w:rsid w:val="00A4080D"/>
    <w:rsid w:val="00A45408"/>
    <w:rsid w:val="00A5557E"/>
    <w:rsid w:val="00A627FB"/>
    <w:rsid w:val="00A67657"/>
    <w:rsid w:val="00A67A3C"/>
    <w:rsid w:val="00A714FF"/>
    <w:rsid w:val="00A71BAC"/>
    <w:rsid w:val="00A722A6"/>
    <w:rsid w:val="00A733DA"/>
    <w:rsid w:val="00A756C1"/>
    <w:rsid w:val="00A8423E"/>
    <w:rsid w:val="00A85492"/>
    <w:rsid w:val="00A86128"/>
    <w:rsid w:val="00A911A9"/>
    <w:rsid w:val="00AA2227"/>
    <w:rsid w:val="00AA2257"/>
    <w:rsid w:val="00AA36D8"/>
    <w:rsid w:val="00AB090D"/>
    <w:rsid w:val="00AB681B"/>
    <w:rsid w:val="00AD07CD"/>
    <w:rsid w:val="00AD6D1F"/>
    <w:rsid w:val="00AE0917"/>
    <w:rsid w:val="00AE31BC"/>
    <w:rsid w:val="00AE5951"/>
    <w:rsid w:val="00AE7B2C"/>
    <w:rsid w:val="00AE7B56"/>
    <w:rsid w:val="00AF28B4"/>
    <w:rsid w:val="00AF29F6"/>
    <w:rsid w:val="00AF704D"/>
    <w:rsid w:val="00B02214"/>
    <w:rsid w:val="00B036ED"/>
    <w:rsid w:val="00B056E1"/>
    <w:rsid w:val="00B06148"/>
    <w:rsid w:val="00B076B1"/>
    <w:rsid w:val="00B12BBF"/>
    <w:rsid w:val="00B17AC9"/>
    <w:rsid w:val="00B2008E"/>
    <w:rsid w:val="00B23062"/>
    <w:rsid w:val="00B23296"/>
    <w:rsid w:val="00B30199"/>
    <w:rsid w:val="00B3194F"/>
    <w:rsid w:val="00B401D3"/>
    <w:rsid w:val="00B4762C"/>
    <w:rsid w:val="00B6256B"/>
    <w:rsid w:val="00B6487E"/>
    <w:rsid w:val="00B64B47"/>
    <w:rsid w:val="00B66841"/>
    <w:rsid w:val="00B73761"/>
    <w:rsid w:val="00B80127"/>
    <w:rsid w:val="00B82DE4"/>
    <w:rsid w:val="00B8443D"/>
    <w:rsid w:val="00B92075"/>
    <w:rsid w:val="00BA055A"/>
    <w:rsid w:val="00BB4200"/>
    <w:rsid w:val="00BB4E07"/>
    <w:rsid w:val="00BB7BD1"/>
    <w:rsid w:val="00BC4F0B"/>
    <w:rsid w:val="00BD2FA7"/>
    <w:rsid w:val="00BE0D85"/>
    <w:rsid w:val="00BE2472"/>
    <w:rsid w:val="00BE44DD"/>
    <w:rsid w:val="00BE749C"/>
    <w:rsid w:val="00BF334D"/>
    <w:rsid w:val="00BF34EB"/>
    <w:rsid w:val="00BF7F4B"/>
    <w:rsid w:val="00C07B4E"/>
    <w:rsid w:val="00C16085"/>
    <w:rsid w:val="00C20C5D"/>
    <w:rsid w:val="00C3068B"/>
    <w:rsid w:val="00C36429"/>
    <w:rsid w:val="00C376AE"/>
    <w:rsid w:val="00C400D8"/>
    <w:rsid w:val="00C45EB8"/>
    <w:rsid w:val="00C47F31"/>
    <w:rsid w:val="00C52915"/>
    <w:rsid w:val="00C53DE2"/>
    <w:rsid w:val="00C54B61"/>
    <w:rsid w:val="00C61DD1"/>
    <w:rsid w:val="00C631B1"/>
    <w:rsid w:val="00C72EED"/>
    <w:rsid w:val="00C76C61"/>
    <w:rsid w:val="00C87130"/>
    <w:rsid w:val="00CA5A39"/>
    <w:rsid w:val="00CA674C"/>
    <w:rsid w:val="00CA753C"/>
    <w:rsid w:val="00CA761A"/>
    <w:rsid w:val="00CB5029"/>
    <w:rsid w:val="00CC0F99"/>
    <w:rsid w:val="00CC6B70"/>
    <w:rsid w:val="00CD2103"/>
    <w:rsid w:val="00CD4876"/>
    <w:rsid w:val="00CD74F9"/>
    <w:rsid w:val="00CE7DB9"/>
    <w:rsid w:val="00CF34A2"/>
    <w:rsid w:val="00CF61B2"/>
    <w:rsid w:val="00D07A9B"/>
    <w:rsid w:val="00D138D2"/>
    <w:rsid w:val="00D15121"/>
    <w:rsid w:val="00D16CD3"/>
    <w:rsid w:val="00D21EBC"/>
    <w:rsid w:val="00D318DF"/>
    <w:rsid w:val="00D3431C"/>
    <w:rsid w:val="00D41241"/>
    <w:rsid w:val="00D41F72"/>
    <w:rsid w:val="00D46CFA"/>
    <w:rsid w:val="00D50146"/>
    <w:rsid w:val="00D54CDE"/>
    <w:rsid w:val="00D5798E"/>
    <w:rsid w:val="00D609A1"/>
    <w:rsid w:val="00D60C28"/>
    <w:rsid w:val="00D63A7B"/>
    <w:rsid w:val="00D6514F"/>
    <w:rsid w:val="00D6528B"/>
    <w:rsid w:val="00D74B53"/>
    <w:rsid w:val="00D85D4E"/>
    <w:rsid w:val="00D9286F"/>
    <w:rsid w:val="00DA2F63"/>
    <w:rsid w:val="00DA41F0"/>
    <w:rsid w:val="00DA44F6"/>
    <w:rsid w:val="00DA52AA"/>
    <w:rsid w:val="00DB7575"/>
    <w:rsid w:val="00DC2086"/>
    <w:rsid w:val="00DC2324"/>
    <w:rsid w:val="00DC353E"/>
    <w:rsid w:val="00DD0E85"/>
    <w:rsid w:val="00DD170F"/>
    <w:rsid w:val="00DF0B57"/>
    <w:rsid w:val="00DF445C"/>
    <w:rsid w:val="00E12C37"/>
    <w:rsid w:val="00E20A57"/>
    <w:rsid w:val="00E2123F"/>
    <w:rsid w:val="00E25554"/>
    <w:rsid w:val="00E272F4"/>
    <w:rsid w:val="00E37489"/>
    <w:rsid w:val="00E37D83"/>
    <w:rsid w:val="00E438A5"/>
    <w:rsid w:val="00E43C9B"/>
    <w:rsid w:val="00E43CB1"/>
    <w:rsid w:val="00E4587E"/>
    <w:rsid w:val="00E57B7A"/>
    <w:rsid w:val="00E62822"/>
    <w:rsid w:val="00E66072"/>
    <w:rsid w:val="00E66574"/>
    <w:rsid w:val="00E67E20"/>
    <w:rsid w:val="00E81580"/>
    <w:rsid w:val="00E842A3"/>
    <w:rsid w:val="00E92ECE"/>
    <w:rsid w:val="00EA4FBE"/>
    <w:rsid w:val="00EB11D4"/>
    <w:rsid w:val="00EB4916"/>
    <w:rsid w:val="00EB5C20"/>
    <w:rsid w:val="00EB7E58"/>
    <w:rsid w:val="00EC035C"/>
    <w:rsid w:val="00EC3423"/>
    <w:rsid w:val="00EC3771"/>
    <w:rsid w:val="00EC46EB"/>
    <w:rsid w:val="00EC5B5D"/>
    <w:rsid w:val="00ED0213"/>
    <w:rsid w:val="00EE13BD"/>
    <w:rsid w:val="00EE3E9E"/>
    <w:rsid w:val="00EF3631"/>
    <w:rsid w:val="00F25659"/>
    <w:rsid w:val="00F321FF"/>
    <w:rsid w:val="00F352F0"/>
    <w:rsid w:val="00F36898"/>
    <w:rsid w:val="00F37E79"/>
    <w:rsid w:val="00F41B54"/>
    <w:rsid w:val="00F44289"/>
    <w:rsid w:val="00F4790E"/>
    <w:rsid w:val="00F56DE9"/>
    <w:rsid w:val="00F5786A"/>
    <w:rsid w:val="00F70F02"/>
    <w:rsid w:val="00F7311A"/>
    <w:rsid w:val="00F760BA"/>
    <w:rsid w:val="00F76FE1"/>
    <w:rsid w:val="00F771E0"/>
    <w:rsid w:val="00F816AC"/>
    <w:rsid w:val="00F85ED2"/>
    <w:rsid w:val="00F95665"/>
    <w:rsid w:val="00FA023C"/>
    <w:rsid w:val="00FA2AB7"/>
    <w:rsid w:val="00FA2DE9"/>
    <w:rsid w:val="00FA3F42"/>
    <w:rsid w:val="00FB56CF"/>
    <w:rsid w:val="00FC04D6"/>
    <w:rsid w:val="00FC1616"/>
    <w:rsid w:val="00FC1F5E"/>
    <w:rsid w:val="00FC7B9C"/>
    <w:rsid w:val="00FE0ABA"/>
    <w:rsid w:val="00FE2771"/>
    <w:rsid w:val="00FF27AD"/>
    <w:rsid w:val="00FF454F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BCF9"/>
  <w15:chartTrackingRefBased/>
  <w15:docId w15:val="{157507EF-69F3-4B38-8F3D-8B6AE45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7AC9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замовчуванням1"/>
    <w:aliases w:val=" Знак Знак1 Знак Знак"/>
    <w:semiHidden/>
  </w:style>
  <w:style w:type="paragraph" w:customStyle="1" w:styleId="a3">
    <w:name w:val="Нормальний текст"/>
    <w:basedOn w:val="a"/>
    <w:rsid w:val="00D5014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4">
    <w:name w:val="Hyperlink"/>
    <w:uiPriority w:val="99"/>
    <w:rsid w:val="00D50146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D50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12">
    <w:name w:val="Знак Знак1"/>
    <w:basedOn w:val="a"/>
    <w:rsid w:val="002722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rsid w:val="00D318DF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EC5B5D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basedOn w:val="11"/>
    <w:rsid w:val="00EC5B5D"/>
  </w:style>
  <w:style w:type="paragraph" w:customStyle="1" w:styleId="rvps2">
    <w:name w:val="rvps2"/>
    <w:basedOn w:val="a"/>
    <w:rsid w:val="00EC5B5D"/>
    <w:pPr>
      <w:spacing w:before="100" w:beforeAutospacing="1" w:after="100" w:afterAutospacing="1"/>
    </w:pPr>
    <w:rPr>
      <w:color w:val="000000"/>
    </w:rPr>
  </w:style>
  <w:style w:type="character" w:customStyle="1" w:styleId="rvts52">
    <w:name w:val="rvts52"/>
    <w:basedOn w:val="11"/>
    <w:rsid w:val="00EC5B5D"/>
  </w:style>
  <w:style w:type="paragraph" w:styleId="a6">
    <w:name w:val="Balloon Text"/>
    <w:basedOn w:val="a"/>
    <w:link w:val="a7"/>
    <w:rsid w:val="009554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5540D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rsid w:val="00D74B53"/>
    <w:pPr>
      <w:tabs>
        <w:tab w:val="center" w:pos="4677"/>
        <w:tab w:val="right" w:pos="9355"/>
      </w:tabs>
    </w:pPr>
  </w:style>
  <w:style w:type="character" w:styleId="a9">
    <w:name w:val="page number"/>
    <w:basedOn w:val="11"/>
    <w:rsid w:val="00D74B53"/>
  </w:style>
  <w:style w:type="paragraph" w:styleId="aa">
    <w:name w:val="footer"/>
    <w:basedOn w:val="a"/>
    <w:rsid w:val="00D74B53"/>
    <w:pPr>
      <w:tabs>
        <w:tab w:val="center" w:pos="4677"/>
        <w:tab w:val="right" w:pos="9355"/>
      </w:tabs>
    </w:pPr>
  </w:style>
  <w:style w:type="paragraph" w:customStyle="1" w:styleId="bodytext">
    <w:name w:val="bodytext"/>
    <w:basedOn w:val="a"/>
    <w:rsid w:val="001337B5"/>
    <w:pPr>
      <w:spacing w:before="100" w:beforeAutospacing="1" w:after="100" w:afterAutospacing="1"/>
    </w:pPr>
    <w:rPr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6B760E"/>
    <w:rPr>
      <w:rFonts w:ascii="Courier New" w:hAnsi="Courier New" w:cs="Courier New"/>
      <w:color w:val="000000"/>
      <w:sz w:val="18"/>
      <w:szCs w:val="18"/>
    </w:rPr>
  </w:style>
  <w:style w:type="character" w:styleId="ab">
    <w:name w:val="annotation reference"/>
    <w:rsid w:val="008C1260"/>
    <w:rPr>
      <w:sz w:val="16"/>
      <w:szCs w:val="16"/>
    </w:rPr>
  </w:style>
  <w:style w:type="paragraph" w:styleId="ac">
    <w:name w:val="annotation text"/>
    <w:basedOn w:val="a"/>
    <w:link w:val="ad"/>
    <w:rsid w:val="008C1260"/>
    <w:rPr>
      <w:sz w:val="20"/>
      <w:szCs w:val="20"/>
    </w:rPr>
  </w:style>
  <w:style w:type="character" w:customStyle="1" w:styleId="ad">
    <w:name w:val="Текст примечания Знак"/>
    <w:link w:val="ac"/>
    <w:rsid w:val="008C1260"/>
    <w:rPr>
      <w:lang w:val="ru-RU" w:eastAsia="ru-RU"/>
    </w:rPr>
  </w:style>
  <w:style w:type="paragraph" w:styleId="ae">
    <w:name w:val="annotation subject"/>
    <w:basedOn w:val="ac"/>
    <w:next w:val="ac"/>
    <w:link w:val="af"/>
    <w:rsid w:val="008C1260"/>
    <w:rPr>
      <w:b/>
      <w:bCs/>
    </w:rPr>
  </w:style>
  <w:style w:type="character" w:customStyle="1" w:styleId="af">
    <w:name w:val="Тема примечания Знак"/>
    <w:link w:val="ae"/>
    <w:rsid w:val="008C1260"/>
    <w:rPr>
      <w:b/>
      <w:bCs/>
      <w:lang w:val="ru-RU" w:eastAsia="ru-RU"/>
    </w:rPr>
  </w:style>
  <w:style w:type="table" w:styleId="af0">
    <w:name w:val="Table Grid"/>
    <w:basedOn w:val="a1"/>
    <w:rsid w:val="0058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E13BD"/>
    <w:pPr>
      <w:ind w:left="720"/>
      <w:contextualSpacing/>
    </w:pPr>
  </w:style>
  <w:style w:type="character" w:styleId="af2">
    <w:name w:val="Strong"/>
    <w:basedOn w:val="a0"/>
    <w:uiPriority w:val="22"/>
    <w:qFormat/>
    <w:rsid w:val="001F533E"/>
    <w:rPr>
      <w:rFonts w:ascii="Arial Black" w:hAnsi="Arial Black"/>
      <w:b/>
      <w:bCs/>
      <w:sz w:val="28"/>
    </w:rPr>
  </w:style>
  <w:style w:type="character" w:customStyle="1" w:styleId="10">
    <w:name w:val="Заголовок 1 Знак"/>
    <w:basedOn w:val="a0"/>
    <w:link w:val="1"/>
    <w:rsid w:val="00B17AC9"/>
    <w:rPr>
      <w:rFonts w:eastAsiaTheme="majorEastAsia" w:cstheme="majorBidi"/>
      <w:b/>
      <w:sz w:val="28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657CE0"/>
    <w:pPr>
      <w:spacing w:after="60"/>
    </w:pPr>
    <w:rPr>
      <w:sz w:val="28"/>
    </w:rPr>
  </w:style>
  <w:style w:type="paragraph" w:styleId="af3">
    <w:name w:val="footnote text"/>
    <w:basedOn w:val="a"/>
    <w:link w:val="af4"/>
    <w:rsid w:val="00E57B7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57B7A"/>
    <w:rPr>
      <w:lang w:val="ru-RU" w:eastAsia="ru-RU"/>
    </w:rPr>
  </w:style>
  <w:style w:type="character" w:styleId="af5">
    <w:name w:val="footnote reference"/>
    <w:basedOn w:val="a0"/>
    <w:rsid w:val="00E57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06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0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.gov.ua/covid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542D-EBAC-4CC7-B53D-9A552701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21865</Words>
  <Characters>12464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</dc:creator>
  <cp:keywords/>
  <cp:lastModifiedBy>Олександр</cp:lastModifiedBy>
  <cp:revision>2</cp:revision>
  <cp:lastPrinted>2020-04-26T20:15:00Z</cp:lastPrinted>
  <dcterms:created xsi:type="dcterms:W3CDTF">2020-05-07T08:14:00Z</dcterms:created>
  <dcterms:modified xsi:type="dcterms:W3CDTF">2020-05-07T08:14:00Z</dcterms:modified>
</cp:coreProperties>
</file>